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209CA" w14:textId="47847EB2" w:rsidR="00646244" w:rsidRDefault="00646244">
      <w:bookmarkStart w:id="0" w:name="_GoBack"/>
      <w:bookmarkEnd w:id="0"/>
    </w:p>
    <w:tbl>
      <w:tblPr>
        <w:tblpPr w:leftFromText="180" w:rightFromText="180" w:vertAnchor="page" w:horzAnchor="margin" w:tblpY="6084"/>
        <w:tblW w:w="5000" w:type="pct"/>
        <w:tblLook w:val="04A0" w:firstRow="1" w:lastRow="0" w:firstColumn="1" w:lastColumn="0" w:noHBand="0" w:noVBand="1"/>
      </w:tblPr>
      <w:tblGrid>
        <w:gridCol w:w="9230"/>
      </w:tblGrid>
      <w:tr w:rsidR="004536A4" w14:paraId="775F4086" w14:textId="77777777" w:rsidTr="00741111">
        <w:trPr>
          <w:trHeight w:val="1272"/>
        </w:trPr>
        <w:tc>
          <w:tcPr>
            <w:tcW w:w="5000" w:type="pct"/>
            <w:tcBorders>
              <w:bottom w:val="single" w:sz="4" w:space="0" w:color="01B5DF" w:themeColor="accent1"/>
            </w:tcBorders>
            <w:vAlign w:val="center"/>
          </w:tcPr>
          <w:p w14:paraId="4F5E7FF2" w14:textId="203DFE56" w:rsidR="004536A4" w:rsidRPr="004536A4" w:rsidRDefault="004E6EC3" w:rsidP="00741111">
            <w:pPr>
              <w:pStyle w:val="ReportTitle"/>
              <w:framePr w:hSpace="0" w:wrap="auto" w:vAnchor="margin" w:hAnchor="text" w:yAlign="inline"/>
              <w:spacing w:after="0" w:line="276" w:lineRule="auto"/>
              <w:rPr>
                <w:sz w:val="52"/>
                <w:szCs w:val="52"/>
              </w:rPr>
            </w:pPr>
            <w:r>
              <w:rPr>
                <w:sz w:val="52"/>
                <w:szCs w:val="52"/>
              </w:rPr>
              <w:t xml:space="preserve">CRITERIA </w:t>
            </w:r>
          </w:p>
        </w:tc>
      </w:tr>
      <w:tr w:rsidR="004536A4" w14:paraId="2C98A3D0" w14:textId="77777777" w:rsidTr="00741111">
        <w:trPr>
          <w:trHeight w:val="981"/>
        </w:trPr>
        <w:tc>
          <w:tcPr>
            <w:tcW w:w="5000" w:type="pct"/>
            <w:tcBorders>
              <w:top w:val="single" w:sz="4" w:space="0" w:color="01B5DF" w:themeColor="accent1"/>
            </w:tcBorders>
            <w:vAlign w:val="center"/>
          </w:tcPr>
          <w:p w14:paraId="1C3B5E2D" w14:textId="48BBB1CA" w:rsidR="004536A4" w:rsidRPr="00012241" w:rsidRDefault="00192661" w:rsidP="00741111">
            <w:pPr>
              <w:pStyle w:val="Heading2"/>
              <w:spacing w:line="276" w:lineRule="auto"/>
              <w:rPr>
                <w:rFonts w:asciiTheme="majorHAnsi" w:hAnsiTheme="majorHAnsi"/>
                <w:sz w:val="32"/>
                <w:szCs w:val="44"/>
              </w:rPr>
            </w:pPr>
            <w:r w:rsidRPr="00B16BA2">
              <w:rPr>
                <w:rFonts w:asciiTheme="majorHAnsi" w:hAnsiTheme="majorHAnsi"/>
                <w:sz w:val="32"/>
                <w:szCs w:val="44"/>
              </w:rPr>
              <w:t>Tampon Tax Commu</w:t>
            </w:r>
            <w:r w:rsidR="00090FF3">
              <w:rPr>
                <w:rFonts w:asciiTheme="majorHAnsi" w:hAnsiTheme="majorHAnsi"/>
                <w:sz w:val="32"/>
                <w:szCs w:val="44"/>
              </w:rPr>
              <w:t>n</w:t>
            </w:r>
            <w:r w:rsidRPr="00B16BA2">
              <w:rPr>
                <w:rFonts w:asciiTheme="majorHAnsi" w:hAnsiTheme="majorHAnsi"/>
                <w:sz w:val="32"/>
                <w:szCs w:val="44"/>
              </w:rPr>
              <w:t>ity Fund</w:t>
            </w:r>
          </w:p>
        </w:tc>
      </w:tr>
    </w:tbl>
    <w:p w14:paraId="76D136A1" w14:textId="27FD1E2F" w:rsidR="004E6EC3" w:rsidRDefault="00741111" w:rsidP="001F06F8">
      <w:pPr>
        <w:pStyle w:val="Heading1"/>
      </w:pPr>
      <w:bookmarkStart w:id="1" w:name="_Toc450552147"/>
      <w:bookmarkStart w:id="2" w:name="_Toc450394936"/>
      <w:r>
        <w:rPr>
          <w:noProof/>
          <w:lang w:eastAsia="en-GB"/>
        </w:rPr>
        <w:drawing>
          <wp:anchor distT="3600450" distB="1080135" distL="114935" distR="114935" simplePos="0" relativeHeight="251659264" behindDoc="1" locked="0" layoutInCell="1" allowOverlap="1" wp14:anchorId="1B1F9029" wp14:editId="40B4A1A7">
            <wp:simplePos x="0" y="0"/>
            <wp:positionH relativeFrom="margin">
              <wp:align>center</wp:align>
            </wp:positionH>
            <wp:positionV relativeFrom="page">
              <wp:posOffset>1536065</wp:posOffset>
            </wp:positionV>
            <wp:extent cx="5146040" cy="12388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_Logo_RGB-300_AW.jpg"/>
                    <pic:cNvPicPr/>
                  </pic:nvPicPr>
                  <pic:blipFill>
                    <a:blip r:embed="rId9"/>
                    <a:stretch>
                      <a:fillRect/>
                    </a:stretch>
                  </pic:blipFill>
                  <pic:spPr>
                    <a:xfrm>
                      <a:off x="0" y="0"/>
                      <a:ext cx="5146040" cy="1238885"/>
                    </a:xfrm>
                    <a:prstGeom prst="rect">
                      <a:avLst/>
                    </a:prstGeom>
                  </pic:spPr>
                </pic:pic>
              </a:graphicData>
            </a:graphic>
          </wp:anchor>
        </w:drawing>
      </w:r>
    </w:p>
    <w:p w14:paraId="5329B70C" w14:textId="77777777" w:rsidR="004E6EC3" w:rsidRDefault="004E6EC3" w:rsidP="001F06F8">
      <w:pPr>
        <w:pStyle w:val="Heading1"/>
      </w:pPr>
    </w:p>
    <w:p w14:paraId="02602B3E" w14:textId="77777777" w:rsidR="004E6EC3" w:rsidRDefault="004E6EC3" w:rsidP="001F06F8">
      <w:pPr>
        <w:pStyle w:val="Heading1"/>
      </w:pPr>
    </w:p>
    <w:p w14:paraId="3E67A1DF" w14:textId="77777777" w:rsidR="004E6EC3" w:rsidRDefault="004E6EC3" w:rsidP="001F06F8">
      <w:pPr>
        <w:pStyle w:val="Heading1"/>
      </w:pPr>
    </w:p>
    <w:p w14:paraId="28B9B245" w14:textId="77777777" w:rsidR="004E6EC3" w:rsidRDefault="004E6EC3" w:rsidP="001F06F8">
      <w:pPr>
        <w:pStyle w:val="Heading1"/>
      </w:pPr>
    </w:p>
    <w:p w14:paraId="76F8CBC4" w14:textId="77777777" w:rsidR="004E6EC3" w:rsidRDefault="004E6EC3" w:rsidP="001F06F8">
      <w:pPr>
        <w:pStyle w:val="Heading1"/>
      </w:pPr>
    </w:p>
    <w:p w14:paraId="6C7CCE35" w14:textId="77777777" w:rsidR="00741111" w:rsidRDefault="00741111" w:rsidP="001F06F8">
      <w:pPr>
        <w:pStyle w:val="Heading1"/>
      </w:pPr>
    </w:p>
    <w:p w14:paraId="38365723" w14:textId="77777777" w:rsidR="00741111" w:rsidRDefault="00741111" w:rsidP="001F06F8">
      <w:pPr>
        <w:pStyle w:val="Heading1"/>
      </w:pPr>
    </w:p>
    <w:p w14:paraId="41AE2214" w14:textId="21BDED80" w:rsidR="004E6EC3" w:rsidRDefault="00AC2230" w:rsidP="001F06F8">
      <w:pPr>
        <w:pStyle w:val="Heading1"/>
      </w:pPr>
      <w:r>
        <w:t>2018</w:t>
      </w:r>
    </w:p>
    <w:p w14:paraId="505E271E" w14:textId="77777777" w:rsidR="004E6EC3" w:rsidRDefault="004E6EC3" w:rsidP="001F06F8">
      <w:pPr>
        <w:pStyle w:val="Heading1"/>
      </w:pPr>
    </w:p>
    <w:p w14:paraId="470F792C" w14:textId="77777777" w:rsidR="004E6EC3" w:rsidRDefault="004E6EC3" w:rsidP="001F06F8">
      <w:pPr>
        <w:pStyle w:val="Heading1"/>
      </w:pPr>
    </w:p>
    <w:p w14:paraId="37A86D91" w14:textId="77777777" w:rsidR="004E6EC3" w:rsidRDefault="004E6EC3" w:rsidP="001F06F8">
      <w:pPr>
        <w:pStyle w:val="Heading1"/>
      </w:pPr>
    </w:p>
    <w:p w14:paraId="538032AF" w14:textId="1A778F92" w:rsidR="004E6EC3" w:rsidRDefault="004E6EC3" w:rsidP="004E6EC3"/>
    <w:p w14:paraId="782549B3" w14:textId="7B5FBAE9" w:rsidR="004E6EC3" w:rsidRPr="004E6EC3" w:rsidRDefault="004E6EC3" w:rsidP="004E6EC3"/>
    <w:p w14:paraId="498947F8" w14:textId="77777777" w:rsidR="004E6EC3" w:rsidRDefault="004E6EC3" w:rsidP="001F06F8">
      <w:pPr>
        <w:pStyle w:val="Heading1"/>
      </w:pPr>
    </w:p>
    <w:p w14:paraId="329ADD52" w14:textId="6E6FA4C5" w:rsidR="004E6EC3" w:rsidRDefault="004E6EC3" w:rsidP="001F06F8">
      <w:pPr>
        <w:pStyle w:val="Heading1"/>
      </w:pPr>
    </w:p>
    <w:p w14:paraId="7A295FAA" w14:textId="3EA6280E" w:rsidR="004E6EC3" w:rsidRDefault="004E6EC3" w:rsidP="004E6EC3"/>
    <w:p w14:paraId="3A9BD3F7" w14:textId="5FA9CC46" w:rsidR="00DE14E4" w:rsidRDefault="004E6EC3" w:rsidP="007A22AB">
      <w:pPr>
        <w:pStyle w:val="Heading1"/>
        <w:spacing w:before="0" w:after="100" w:afterAutospacing="1" w:line="240" w:lineRule="auto"/>
      </w:pPr>
      <w:r>
        <w:lastRenderedPageBreak/>
        <w:t>introduction</w:t>
      </w:r>
    </w:p>
    <w:p w14:paraId="6336D217" w14:textId="666CB052" w:rsidR="007A22AB" w:rsidRDefault="00980055" w:rsidP="007A22AB">
      <w:pPr>
        <w:pStyle w:val="NoSpacing"/>
        <w:spacing w:after="100" w:afterAutospacing="1"/>
        <w:rPr>
          <w:rFonts w:eastAsia="Arial"/>
        </w:rPr>
      </w:pPr>
      <w:bookmarkStart w:id="3" w:name="_Hlk486853257"/>
      <w:r w:rsidRPr="00301296">
        <w:rPr>
          <w:rFonts w:eastAsia="Arial"/>
        </w:rPr>
        <w:t xml:space="preserve">The purpose of the Tampon Tax Fund is to allocate the funds generated from the VAT on sanitary products to projects that improve the lives of disadvantaged women and girls.  </w:t>
      </w:r>
    </w:p>
    <w:bookmarkEnd w:id="3"/>
    <w:p w14:paraId="75015C43" w14:textId="25D5D067" w:rsidR="00007D96" w:rsidRDefault="007A22AB" w:rsidP="007A22AB">
      <w:pPr>
        <w:pStyle w:val="Heading1"/>
        <w:spacing w:before="0" w:after="100" w:afterAutospacing="1" w:line="240" w:lineRule="auto"/>
      </w:pPr>
      <w:r>
        <w:t>A</w:t>
      </w:r>
      <w:r w:rsidR="00007D96" w:rsidRPr="00B96736">
        <w:t>ims</w:t>
      </w:r>
    </w:p>
    <w:p w14:paraId="42F455CA" w14:textId="24FD3E56" w:rsidR="00573157" w:rsidRDefault="00B16BA2" w:rsidP="00573157">
      <w:pPr>
        <w:pStyle w:val="Normal1"/>
        <w:widowControl w:val="0"/>
        <w:spacing w:after="100" w:afterAutospacing="1" w:line="240" w:lineRule="auto"/>
        <w:rPr>
          <w:rFonts w:asciiTheme="minorHAnsi" w:eastAsia="Arial" w:hAnsiTheme="minorHAnsi" w:cs="Arial"/>
        </w:rPr>
      </w:pPr>
      <w:r>
        <w:rPr>
          <w:rFonts w:asciiTheme="minorHAnsi" w:hAnsiTheme="minorHAnsi"/>
          <w:color w:val="auto"/>
        </w:rPr>
        <w:t>The Tampon Tax</w:t>
      </w:r>
      <w:r w:rsidR="00AC2230" w:rsidRPr="00236523">
        <w:rPr>
          <w:rFonts w:asciiTheme="minorHAnsi" w:hAnsiTheme="minorHAnsi"/>
          <w:color w:val="auto"/>
        </w:rPr>
        <w:t xml:space="preserve"> ​</w:t>
      </w:r>
      <w:r>
        <w:rPr>
          <w:rFonts w:asciiTheme="minorHAnsi" w:hAnsiTheme="minorHAnsi"/>
          <w:color w:val="auto"/>
        </w:rPr>
        <w:t xml:space="preserve">Community Fund </w:t>
      </w:r>
      <w:r w:rsidR="00AC2230" w:rsidRPr="00236523">
        <w:rPr>
          <w:rFonts w:asciiTheme="minorHAnsi" w:hAnsiTheme="minorHAnsi"/>
          <w:color w:val="auto"/>
        </w:rPr>
        <w:t>​aims​ ​to​ ​support​ ​women​ ​who​ ​are​ ​most​ ​marginalised​ ​to​ ​overcome​ ​barriers that​ ​prevent​ ​them​ ​from​ ​fulfilling​ ​their​ ​</w:t>
      </w:r>
      <w:r w:rsidR="00236523" w:rsidRPr="00236523">
        <w:rPr>
          <w:rFonts w:asciiTheme="minorHAnsi" w:hAnsiTheme="minorHAnsi"/>
          <w:color w:val="auto"/>
        </w:rPr>
        <w:t>potential. ​</w:t>
      </w:r>
      <w:r w:rsidR="00AC2230" w:rsidRPr="00236523">
        <w:rPr>
          <w:rFonts w:asciiTheme="minorHAnsi" w:hAnsiTheme="minorHAnsi"/>
          <w:color w:val="auto"/>
        </w:rPr>
        <w:t xml:space="preserve"> The​ ​</w:t>
      </w:r>
      <w:r w:rsidR="00573157">
        <w:rPr>
          <w:rFonts w:asciiTheme="minorHAnsi" w:hAnsiTheme="minorHAnsi"/>
          <w:color w:val="auto"/>
        </w:rPr>
        <w:t xml:space="preserve">programme will </w:t>
      </w:r>
      <w:r w:rsidR="00573157" w:rsidRPr="00573157">
        <w:rPr>
          <w:rFonts w:asciiTheme="minorHAnsi" w:hAnsiTheme="minorHAnsi"/>
          <w:color w:val="auto"/>
        </w:rPr>
        <w:t>benefit women and girls, investing in a wide variety of projects, that make a tangible and long-term difference to health,</w:t>
      </w:r>
      <w:r w:rsidR="00573157">
        <w:rPr>
          <w:rFonts w:asciiTheme="minorHAnsi" w:hAnsiTheme="minorHAnsi"/>
          <w:color w:val="auto"/>
        </w:rPr>
        <w:t xml:space="preserve"> </w:t>
      </w:r>
      <w:r w:rsidR="00573157" w:rsidRPr="00573157">
        <w:rPr>
          <w:rFonts w:asciiTheme="minorHAnsi" w:hAnsiTheme="minorHAnsi"/>
          <w:color w:val="auto"/>
        </w:rPr>
        <w:t>well-being, confidence and social/economic activity</w:t>
      </w:r>
      <w:r w:rsidR="00573157">
        <w:rPr>
          <w:rFonts w:asciiTheme="minorHAnsi" w:hAnsiTheme="minorHAnsi"/>
          <w:color w:val="auto"/>
        </w:rPr>
        <w:t xml:space="preserve">, </w:t>
      </w:r>
      <w:r w:rsidR="00573157" w:rsidRPr="00236523">
        <w:rPr>
          <w:rFonts w:eastAsia="Arial" w:cs="Arial"/>
        </w:rPr>
        <w:t xml:space="preserve">as well as </w:t>
      </w:r>
      <w:r w:rsidR="00573157" w:rsidRPr="00236523">
        <w:rPr>
          <w:rFonts w:asciiTheme="minorHAnsi" w:eastAsia="Arial" w:hAnsiTheme="minorHAnsi" w:cs="Arial"/>
        </w:rPr>
        <w:t>addres</w:t>
      </w:r>
      <w:r w:rsidR="00573157" w:rsidRPr="00236523">
        <w:rPr>
          <w:rFonts w:eastAsia="Arial" w:cs="Arial"/>
        </w:rPr>
        <w:t>sing</w:t>
      </w:r>
      <w:r w:rsidR="00573157" w:rsidRPr="00236523">
        <w:rPr>
          <w:rFonts w:asciiTheme="minorHAnsi" w:eastAsia="Arial" w:hAnsiTheme="minorHAnsi" w:cs="Arial"/>
        </w:rPr>
        <w:t xml:space="preserve"> equality gaps.</w:t>
      </w:r>
    </w:p>
    <w:p w14:paraId="583E843C" w14:textId="727C3939" w:rsidR="00236523" w:rsidRDefault="00AC2230" w:rsidP="007A22AB">
      <w:pPr>
        <w:pStyle w:val="Normal1"/>
        <w:widowControl w:val="0"/>
        <w:spacing w:after="100" w:afterAutospacing="1" w:line="240" w:lineRule="auto"/>
        <w:rPr>
          <w:rFonts w:eastAsia="Arial" w:cs="Arial"/>
        </w:rPr>
      </w:pPr>
      <w:r w:rsidRPr="00236523">
        <w:rPr>
          <w:rFonts w:asciiTheme="minorHAnsi" w:hAnsiTheme="minorHAnsi"/>
          <w:color w:val="auto"/>
        </w:rPr>
        <w:t xml:space="preserve">​This​ </w:t>
      </w:r>
      <w:r w:rsidR="00236523">
        <w:rPr>
          <w:rFonts w:asciiTheme="minorHAnsi" w:hAnsiTheme="minorHAnsi"/>
          <w:color w:val="auto"/>
        </w:rPr>
        <w:t xml:space="preserve">programme aims to fund </w:t>
      </w:r>
      <w:r w:rsidRPr="00236523">
        <w:rPr>
          <w:rFonts w:asciiTheme="minorHAnsi" w:hAnsiTheme="minorHAnsi"/>
          <w:color w:val="auto"/>
        </w:rPr>
        <w:t xml:space="preserve">​small​-scale </w:t>
      </w:r>
      <w:r w:rsidR="00236523" w:rsidRPr="00236523">
        <w:rPr>
          <w:rFonts w:asciiTheme="minorHAnsi" w:hAnsiTheme="minorHAnsi"/>
          <w:color w:val="auto"/>
        </w:rPr>
        <w:t>interventions, ​</w:t>
      </w:r>
      <w:r w:rsidRPr="00236523">
        <w:rPr>
          <w:rFonts w:asciiTheme="minorHAnsi" w:hAnsiTheme="minorHAnsi"/>
          <w:color w:val="auto"/>
        </w:rPr>
        <w:t>​which​ ​will​ ​make​ ​a​ ​considerable difference to the lives and happiness of women and girls</w:t>
      </w:r>
      <w:r w:rsidR="00236523">
        <w:rPr>
          <w:rFonts w:asciiTheme="minorHAnsi" w:hAnsiTheme="minorHAnsi"/>
          <w:color w:val="auto"/>
        </w:rPr>
        <w:t xml:space="preserve"> by</w:t>
      </w:r>
      <w:r w:rsidRPr="00236523">
        <w:rPr>
          <w:rFonts w:asciiTheme="minorHAnsi" w:eastAsia="Arial" w:hAnsiTheme="minorHAnsi" w:cs="Arial"/>
          <w:color w:val="auto"/>
        </w:rPr>
        <w:t xml:space="preserve"> rais</w:t>
      </w:r>
      <w:r w:rsidR="00236523">
        <w:rPr>
          <w:rFonts w:asciiTheme="minorHAnsi" w:eastAsia="Arial" w:hAnsiTheme="minorHAnsi" w:cs="Arial"/>
          <w:color w:val="auto"/>
        </w:rPr>
        <w:t>ing</w:t>
      </w:r>
      <w:r w:rsidRPr="00236523">
        <w:rPr>
          <w:rFonts w:asciiTheme="minorHAnsi" w:eastAsia="Arial" w:hAnsiTheme="minorHAnsi" w:cs="Arial"/>
          <w:color w:val="auto"/>
        </w:rPr>
        <w:t xml:space="preserve"> the aspirations of girls and women and combat</w:t>
      </w:r>
      <w:r w:rsidR="00236523">
        <w:rPr>
          <w:rFonts w:asciiTheme="minorHAnsi" w:eastAsia="Arial" w:hAnsiTheme="minorHAnsi" w:cs="Arial"/>
          <w:color w:val="auto"/>
        </w:rPr>
        <w:t xml:space="preserve">ing </w:t>
      </w:r>
      <w:r w:rsidRPr="00236523">
        <w:rPr>
          <w:rFonts w:asciiTheme="minorHAnsi" w:eastAsia="Arial" w:hAnsiTheme="minorHAnsi" w:cs="Arial"/>
          <w:color w:val="auto"/>
        </w:rPr>
        <w:t>the influences that affect the</w:t>
      </w:r>
      <w:r w:rsidR="00EE36F4">
        <w:rPr>
          <w:rFonts w:asciiTheme="minorHAnsi" w:eastAsia="Arial" w:hAnsiTheme="minorHAnsi" w:cs="Arial"/>
          <w:color w:val="auto"/>
        </w:rPr>
        <w:t>ir</w:t>
      </w:r>
      <w:r w:rsidRPr="00236523">
        <w:rPr>
          <w:rFonts w:asciiTheme="minorHAnsi" w:eastAsia="Arial" w:hAnsiTheme="minorHAnsi" w:cs="Arial"/>
          <w:color w:val="auto"/>
        </w:rPr>
        <w:t xml:space="preserve"> confidence</w:t>
      </w:r>
      <w:r w:rsidR="00236523">
        <w:rPr>
          <w:rFonts w:eastAsia="Arial" w:cs="Arial"/>
        </w:rPr>
        <w:t xml:space="preserve">. </w:t>
      </w:r>
    </w:p>
    <w:p w14:paraId="6BE18B62" w14:textId="18F32545" w:rsidR="005C3FA2" w:rsidRPr="005C3FA2" w:rsidRDefault="005C3FA2" w:rsidP="007A22AB">
      <w:pPr>
        <w:pStyle w:val="Heading1"/>
        <w:spacing w:before="0" w:after="100" w:afterAutospacing="1" w:line="240" w:lineRule="auto"/>
      </w:pPr>
      <w:r>
        <w:t>GRANTS offered</w:t>
      </w:r>
    </w:p>
    <w:p w14:paraId="02BC9004" w14:textId="6BAFC49E" w:rsidR="005C3FA2"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Times New Roman" w:cstheme="minorHAnsi"/>
          <w:color w:val="auto"/>
          <w:sz w:val="22"/>
        </w:rPr>
        <w:t>B</w:t>
      </w:r>
      <w:r w:rsidRPr="005C3FA2">
        <w:rPr>
          <w:rFonts w:eastAsia="Arial" w:cstheme="minorHAnsi"/>
          <w:color w:val="auto"/>
          <w:sz w:val="22"/>
        </w:rPr>
        <w:t xml:space="preserve">etween £5,000 and £10,000 </w:t>
      </w:r>
    </w:p>
    <w:p w14:paraId="7F1E5A45" w14:textId="6A36508B" w:rsidR="00236523" w:rsidRPr="005C3FA2" w:rsidRDefault="005C3FA2" w:rsidP="007A22AB">
      <w:pPr>
        <w:pStyle w:val="ListParagraph"/>
        <w:numPr>
          <w:ilvl w:val="0"/>
          <w:numId w:val="33"/>
        </w:numPr>
        <w:spacing w:after="100" w:afterAutospacing="1" w:line="240" w:lineRule="auto"/>
        <w:rPr>
          <w:rFonts w:eastAsia="Arial" w:cstheme="minorHAnsi"/>
          <w:color w:val="auto"/>
          <w:sz w:val="22"/>
        </w:rPr>
      </w:pPr>
      <w:r w:rsidRPr="005C3FA2">
        <w:rPr>
          <w:rFonts w:eastAsia="Arial" w:cstheme="minorHAnsi"/>
          <w:color w:val="auto"/>
          <w:sz w:val="22"/>
        </w:rPr>
        <w:t>For a duration of up to 12 months</w:t>
      </w:r>
    </w:p>
    <w:p w14:paraId="7978C65A" w14:textId="77777777" w:rsidR="0087222D" w:rsidRPr="005C3FA2" w:rsidRDefault="0087222D" w:rsidP="0087222D">
      <w:pPr>
        <w:pStyle w:val="ListParagraph"/>
        <w:numPr>
          <w:ilvl w:val="0"/>
          <w:numId w:val="33"/>
        </w:numPr>
        <w:spacing w:after="100" w:afterAutospacing="1" w:line="240" w:lineRule="auto"/>
        <w:rPr>
          <w:rFonts w:eastAsia="Arial" w:cs="Arial"/>
          <w:color w:val="auto"/>
          <w:sz w:val="22"/>
        </w:rPr>
      </w:pPr>
      <w:r>
        <w:rPr>
          <w:rFonts w:eastAsia="Arial" w:cs="Arial"/>
          <w:color w:val="auto"/>
          <w:sz w:val="22"/>
        </w:rPr>
        <w:t xml:space="preserve">For UK based organisations with a local or community reach </w:t>
      </w:r>
    </w:p>
    <w:p w14:paraId="67033321" w14:textId="59FE1B88" w:rsidR="005C3FA2" w:rsidRPr="005C3FA2" w:rsidRDefault="005C3FA2" w:rsidP="007A22AB">
      <w:pPr>
        <w:pStyle w:val="ListParagraph"/>
        <w:numPr>
          <w:ilvl w:val="0"/>
          <w:numId w:val="33"/>
        </w:numPr>
        <w:spacing w:after="100" w:afterAutospacing="1" w:line="240" w:lineRule="auto"/>
        <w:rPr>
          <w:rFonts w:eastAsia="Arial" w:cs="Arial"/>
          <w:color w:val="auto"/>
          <w:sz w:val="22"/>
        </w:rPr>
      </w:pPr>
      <w:r w:rsidRPr="005C3FA2">
        <w:rPr>
          <w:rFonts w:eastAsia="Arial" w:cs="Arial"/>
          <w:color w:val="auto"/>
          <w:sz w:val="22"/>
        </w:rPr>
        <w:t xml:space="preserve">Meet one or more of the </w:t>
      </w:r>
      <w:r w:rsidR="00B16BA2">
        <w:rPr>
          <w:rFonts w:eastAsia="Arial" w:cs="Arial"/>
          <w:color w:val="auto"/>
          <w:sz w:val="22"/>
        </w:rPr>
        <w:t>Tampon Tax Community Fund</w:t>
      </w:r>
      <w:r w:rsidRPr="005C3FA2">
        <w:rPr>
          <w:rFonts w:eastAsia="Arial" w:cs="Arial"/>
          <w:color w:val="auto"/>
          <w:sz w:val="22"/>
        </w:rPr>
        <w:t xml:space="preserve"> objectives (below). </w:t>
      </w:r>
    </w:p>
    <w:p w14:paraId="269B7DAE" w14:textId="77777777" w:rsidR="00236523" w:rsidRDefault="00C279A0" w:rsidP="007A22AB">
      <w:pPr>
        <w:pStyle w:val="Heading1"/>
        <w:spacing w:before="0" w:after="100" w:afterAutospacing="1" w:line="240" w:lineRule="auto"/>
      </w:pPr>
      <w:r w:rsidRPr="00F703F1">
        <w:t>What difference will it make?</w:t>
      </w:r>
    </w:p>
    <w:p w14:paraId="7B239015" w14:textId="67CB4B4E" w:rsidR="00236523" w:rsidRPr="00F34A3C" w:rsidRDefault="00F34A3C" w:rsidP="007A22AB">
      <w:pPr>
        <w:spacing w:after="100" w:afterAutospacing="1" w:line="240" w:lineRule="auto"/>
        <w:rPr>
          <w:rFonts w:cs="Arial"/>
          <w:color w:val="auto"/>
          <w:sz w:val="22"/>
        </w:rPr>
      </w:pPr>
      <w:r>
        <w:rPr>
          <w:rFonts w:cs="Arial"/>
          <w:color w:val="auto"/>
          <w:sz w:val="22"/>
        </w:rPr>
        <w:t>W</w:t>
      </w:r>
      <w:r w:rsidR="00236523" w:rsidRPr="00980055">
        <w:rPr>
          <w:rFonts w:cs="Arial"/>
          <w:color w:val="auto"/>
          <w:sz w:val="22"/>
        </w:rPr>
        <w:t>omen and girls can be disproportionately disadvantaged by multiple issues which are often complex in nature. Combined with these barriers and differing needs within population and geography, specialist and local support is often necessary</w:t>
      </w:r>
      <w:r>
        <w:rPr>
          <w:rFonts w:cs="Arial"/>
          <w:color w:val="auto"/>
          <w:sz w:val="22"/>
        </w:rPr>
        <w:t xml:space="preserve">. Within this context applicants will need to demonstrate </w:t>
      </w:r>
      <w:r w:rsidR="00980055">
        <w:rPr>
          <w:rFonts w:cs="Arial"/>
          <w:color w:val="auto"/>
          <w:sz w:val="22"/>
        </w:rPr>
        <w:t xml:space="preserve">how they meet one or more of the following objectives: </w:t>
      </w:r>
    </w:p>
    <w:p w14:paraId="71DCB5C5" w14:textId="76C3C93A"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skills and confidence</w:t>
      </w:r>
      <w:r w:rsidR="007B17E6" w:rsidRPr="0091367B">
        <w:rPr>
          <w:rFonts w:asciiTheme="minorHAnsi" w:eastAsia="Arial" w:hAnsiTheme="minorHAnsi" w:cstheme="minorHAnsi"/>
          <w:color w:val="auto"/>
        </w:rPr>
        <w:t>,</w:t>
      </w:r>
      <w:r w:rsidRPr="00D40233">
        <w:rPr>
          <w:rFonts w:asciiTheme="minorHAnsi" w:eastAsia="Arial" w:hAnsiTheme="minorHAnsi" w:cstheme="minorHAnsi"/>
          <w:color w:val="auto"/>
        </w:rPr>
        <w:t xml:space="preserve"> </w:t>
      </w:r>
      <w:r w:rsidR="007B17E6" w:rsidRPr="00D40233">
        <w:rPr>
          <w:rFonts w:asciiTheme="minorHAnsi" w:eastAsia="Arial" w:hAnsiTheme="minorHAnsi" w:cstheme="minorHAnsi"/>
          <w:color w:val="auto"/>
        </w:rPr>
        <w:t xml:space="preserve">for example, </w:t>
      </w:r>
      <w:r w:rsidRPr="00D40233">
        <w:rPr>
          <w:rFonts w:asciiTheme="minorHAnsi" w:eastAsia="Arial" w:hAnsiTheme="minorHAnsi" w:cstheme="minorHAnsi"/>
          <w:color w:val="auto"/>
        </w:rPr>
        <w:t>supporting women and girls to learn new skills, giving them the ability to apply for new jobs and/or return to the workplace.</w:t>
      </w:r>
    </w:p>
    <w:p w14:paraId="3B3645DF" w14:textId="21D6A04B" w:rsidR="00980055" w:rsidRPr="00D40233"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Improving health and well-being</w:t>
      </w:r>
      <w:r w:rsidR="007B17E6" w:rsidRPr="0091367B">
        <w:rPr>
          <w:rStyle w:val="Strong"/>
        </w:rPr>
        <w:t>,</w:t>
      </w:r>
      <w:r w:rsidR="007B17E6" w:rsidRPr="00D40233">
        <w:rPr>
          <w:rFonts w:asciiTheme="minorHAnsi" w:eastAsia="Arial" w:hAnsiTheme="minorHAnsi" w:cstheme="minorHAnsi"/>
          <w:color w:val="auto"/>
        </w:rPr>
        <w:t xml:space="preserve"> for example, </w:t>
      </w:r>
      <w:r w:rsidR="00D40233" w:rsidRPr="00D40233">
        <w:rPr>
          <w:rFonts w:asciiTheme="minorHAnsi" w:eastAsia="Arial" w:hAnsiTheme="minorHAnsi" w:cstheme="minorHAnsi"/>
          <w:color w:val="auto"/>
        </w:rPr>
        <w:t>teaching</w:t>
      </w:r>
      <w:r w:rsidR="007B17E6" w:rsidRPr="00D40233">
        <w:rPr>
          <w:rFonts w:asciiTheme="minorHAnsi" w:eastAsia="Arial" w:hAnsiTheme="minorHAnsi" w:cstheme="minorHAnsi"/>
          <w:color w:val="auto"/>
        </w:rPr>
        <w:t xml:space="preserve"> women </w:t>
      </w:r>
      <w:r w:rsidR="00D40233" w:rsidRPr="00D40233">
        <w:rPr>
          <w:rFonts w:asciiTheme="minorHAnsi" w:eastAsia="Arial" w:hAnsiTheme="minorHAnsi" w:cstheme="minorHAnsi"/>
          <w:color w:val="auto"/>
        </w:rPr>
        <w:t xml:space="preserve">how to look after and improve their own </w:t>
      </w:r>
      <w:r w:rsidR="007B17E6" w:rsidRPr="00D40233">
        <w:rPr>
          <w:rFonts w:asciiTheme="minorHAnsi" w:eastAsia="Arial" w:hAnsiTheme="minorHAnsi" w:cstheme="minorHAnsi"/>
          <w:color w:val="auto"/>
        </w:rPr>
        <w:t xml:space="preserve">mental or physical health </w:t>
      </w:r>
      <w:r w:rsidR="007B17E6" w:rsidRPr="00D40233">
        <w:rPr>
          <w:rFonts w:asciiTheme="minorHAnsi" w:hAnsiTheme="minorHAnsi" w:cstheme="minorHAnsi"/>
          <w:color w:val="auto"/>
          <w:shd w:val="clear" w:color="auto" w:fill="FFFFFF"/>
        </w:rPr>
        <w:t>and live in good health for longer</w:t>
      </w:r>
      <w:r w:rsidR="00D40233" w:rsidRPr="00D40233">
        <w:rPr>
          <w:rFonts w:asciiTheme="minorHAnsi" w:hAnsiTheme="minorHAnsi" w:cstheme="minorHAnsi"/>
          <w:color w:val="auto"/>
          <w:shd w:val="clear" w:color="auto" w:fill="FFFFFF"/>
        </w:rPr>
        <w:t>.</w:t>
      </w:r>
    </w:p>
    <w:p w14:paraId="2C2346DE" w14:textId="1B82AC3A" w:rsidR="00980055" w:rsidRDefault="00980055" w:rsidP="007A22AB">
      <w:pPr>
        <w:pStyle w:val="Normal1"/>
        <w:widowControl w:val="0"/>
        <w:numPr>
          <w:ilvl w:val="0"/>
          <w:numId w:val="23"/>
        </w:numPr>
        <w:spacing w:after="100" w:afterAutospacing="1" w:line="240" w:lineRule="auto"/>
        <w:ind w:left="426" w:hanging="357"/>
        <w:rPr>
          <w:rFonts w:asciiTheme="minorHAnsi" w:eastAsia="Arial" w:hAnsiTheme="minorHAnsi" w:cstheme="minorHAnsi"/>
          <w:color w:val="auto"/>
        </w:rPr>
      </w:pPr>
      <w:r w:rsidRPr="0091367B">
        <w:rPr>
          <w:rStyle w:val="Strong"/>
        </w:rPr>
        <w:t>Building social networks</w:t>
      </w:r>
      <w:r w:rsidR="00D40233" w:rsidRPr="0091367B">
        <w:rPr>
          <w:rFonts w:asciiTheme="minorHAnsi" w:eastAsia="Arial" w:hAnsiTheme="minorHAnsi" w:cstheme="minorHAnsi"/>
          <w:color w:val="auto"/>
        </w:rPr>
        <w:t>,</w:t>
      </w:r>
      <w:r w:rsidR="00D40233" w:rsidRPr="00D40233">
        <w:rPr>
          <w:rFonts w:asciiTheme="minorHAnsi" w:eastAsia="Arial" w:hAnsiTheme="minorHAnsi" w:cstheme="minorHAnsi"/>
          <w:color w:val="auto"/>
        </w:rPr>
        <w:t xml:space="preserve"> for example, connecting women to others they can share similar experiences with, supporting them to f</w:t>
      </w:r>
      <w:r w:rsidRPr="00D40233">
        <w:rPr>
          <w:rFonts w:asciiTheme="minorHAnsi" w:eastAsia="Arial" w:hAnsiTheme="minorHAnsi" w:cstheme="minorHAnsi"/>
          <w:color w:val="auto"/>
        </w:rPr>
        <w:t xml:space="preserve">eel less lonely, more valued, more able to pass on that support. </w:t>
      </w:r>
    </w:p>
    <w:p w14:paraId="4F59988D" w14:textId="2B3C9EDD" w:rsidR="00236523" w:rsidRPr="0091367B" w:rsidRDefault="00C279A0" w:rsidP="007A22AB">
      <w:pPr>
        <w:pStyle w:val="Heading1"/>
        <w:spacing w:before="0" w:after="100" w:afterAutospacing="1" w:line="240" w:lineRule="auto"/>
      </w:pPr>
      <w:r w:rsidRPr="0091367B">
        <w:rPr>
          <w:rStyle w:val="Heading2Char"/>
          <w:rFonts w:asciiTheme="majorHAnsi" w:hAnsiTheme="majorHAnsi"/>
          <w:bCs/>
          <w:caps/>
          <w:color w:val="E83B77" w:themeColor="accent2"/>
          <w:spacing w:val="40"/>
          <w:sz w:val="32"/>
          <w:szCs w:val="28"/>
        </w:rPr>
        <w:t>PRIORITIES FOR SHORTLIST</w:t>
      </w:r>
    </w:p>
    <w:p w14:paraId="086D5FF1" w14:textId="77777777" w:rsidR="0091367B" w:rsidRPr="006C384E" w:rsidRDefault="00236523" w:rsidP="007A22AB">
      <w:pPr>
        <w:spacing w:after="100" w:afterAutospacing="1" w:line="240" w:lineRule="auto"/>
        <w:rPr>
          <w:b/>
          <w:bCs/>
          <w:iCs/>
          <w:sz w:val="22"/>
        </w:rPr>
      </w:pPr>
      <w:r w:rsidRPr="006C384E">
        <w:rPr>
          <w:rFonts w:eastAsia="Arial" w:cs="Arial"/>
          <w:b/>
          <w:color w:val="auto"/>
          <w:sz w:val="22"/>
        </w:rPr>
        <w:t>P</w:t>
      </w:r>
      <w:r w:rsidRPr="006C384E">
        <w:rPr>
          <w:b/>
          <w:bCs/>
          <w:iCs/>
          <w:sz w:val="22"/>
        </w:rPr>
        <w:t>riority will be given to</w:t>
      </w:r>
      <w:r w:rsidR="0091367B" w:rsidRPr="006C384E">
        <w:rPr>
          <w:b/>
          <w:bCs/>
          <w:iCs/>
          <w:sz w:val="22"/>
        </w:rPr>
        <w:t>:</w:t>
      </w:r>
    </w:p>
    <w:p w14:paraId="5E6AECF1" w14:textId="3A81018F" w:rsidR="000220D3" w:rsidRPr="000220D3" w:rsidRDefault="00192661" w:rsidP="000220D3">
      <w:pPr>
        <w:pStyle w:val="ListParagraph"/>
        <w:numPr>
          <w:ilvl w:val="0"/>
          <w:numId w:val="40"/>
        </w:numPr>
        <w:spacing w:after="0" w:line="240" w:lineRule="auto"/>
        <w:rPr>
          <w:rFonts w:cstheme="minorHAnsi"/>
          <w:color w:val="auto"/>
          <w:sz w:val="22"/>
        </w:rPr>
      </w:pPr>
      <w:r w:rsidRPr="000220D3">
        <w:rPr>
          <w:color w:val="auto"/>
          <w:sz w:val="22"/>
        </w:rPr>
        <w:t>Women and girl organisation</w:t>
      </w:r>
      <w:r w:rsidR="000220D3" w:rsidRPr="000220D3">
        <w:rPr>
          <w:color w:val="auto"/>
          <w:sz w:val="22"/>
        </w:rPr>
        <w:t xml:space="preserve">s, </w:t>
      </w:r>
      <w:r w:rsidR="000220D3">
        <w:rPr>
          <w:rFonts w:cstheme="minorHAnsi"/>
          <w:sz w:val="22"/>
        </w:rPr>
        <w:t xml:space="preserve">we </w:t>
      </w:r>
      <w:r w:rsidR="000220D3" w:rsidRPr="000220D3">
        <w:rPr>
          <w:rFonts w:cstheme="minorHAnsi"/>
          <w:sz w:val="22"/>
        </w:rPr>
        <w:t xml:space="preserve">define </w:t>
      </w:r>
      <w:r w:rsidR="000220D3">
        <w:rPr>
          <w:rFonts w:cstheme="minorHAnsi"/>
          <w:sz w:val="22"/>
        </w:rPr>
        <w:t xml:space="preserve">these </w:t>
      </w:r>
      <w:r w:rsidR="000220D3" w:rsidRPr="000220D3">
        <w:rPr>
          <w:rFonts w:cstheme="minorHAnsi"/>
          <w:sz w:val="22"/>
        </w:rPr>
        <w:t>as:</w:t>
      </w:r>
    </w:p>
    <w:p w14:paraId="4710BA35" w14:textId="77777777"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 xml:space="preserve">An organisation that has been established by women or girls and/or is led and staffed by women and girls </w:t>
      </w:r>
    </w:p>
    <w:p w14:paraId="67C4693B" w14:textId="372C5D0A" w:rsidR="000220D3"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t>An organisation that has been established with the key aim of working with women and girls only</w:t>
      </w:r>
    </w:p>
    <w:p w14:paraId="6BBCF121" w14:textId="41B52329" w:rsidR="00192661" w:rsidRPr="000220D3" w:rsidRDefault="000220D3" w:rsidP="000220D3">
      <w:pPr>
        <w:numPr>
          <w:ilvl w:val="0"/>
          <w:numId w:val="41"/>
        </w:numPr>
        <w:spacing w:after="0" w:line="240" w:lineRule="auto"/>
        <w:rPr>
          <w:rFonts w:eastAsia="Times New Roman" w:cstheme="minorHAnsi"/>
          <w:sz w:val="22"/>
        </w:rPr>
      </w:pPr>
      <w:r w:rsidRPr="000220D3">
        <w:rPr>
          <w:rFonts w:eastAsia="Times New Roman" w:cstheme="minorHAnsi"/>
          <w:sz w:val="22"/>
        </w:rPr>
        <w:lastRenderedPageBreak/>
        <w:t>The majority of beneficiaries served by the organisation are, and will continue to be, women and girls, and the majority of the services will reflect this.</w:t>
      </w:r>
    </w:p>
    <w:p w14:paraId="0B49BCA6" w14:textId="051AAF1F" w:rsidR="0091367B" w:rsidRPr="000220D3" w:rsidRDefault="00661B33" w:rsidP="007A22AB">
      <w:pPr>
        <w:pStyle w:val="ListParagraph"/>
        <w:numPr>
          <w:ilvl w:val="0"/>
          <w:numId w:val="28"/>
        </w:numPr>
        <w:spacing w:after="100" w:afterAutospacing="1" w:line="240" w:lineRule="auto"/>
        <w:rPr>
          <w:color w:val="auto"/>
          <w:sz w:val="22"/>
        </w:rPr>
      </w:pPr>
      <w:r w:rsidRPr="000220D3">
        <w:rPr>
          <w:sz w:val="22"/>
        </w:rPr>
        <w:t xml:space="preserve">Grassroots organisations offering localised support. </w:t>
      </w:r>
    </w:p>
    <w:p w14:paraId="4E0816E7" w14:textId="3531FA54" w:rsidR="0091367B" w:rsidRPr="000220D3" w:rsidRDefault="00120E46" w:rsidP="007A22AB">
      <w:pPr>
        <w:pStyle w:val="ListParagraph"/>
        <w:numPr>
          <w:ilvl w:val="0"/>
          <w:numId w:val="28"/>
        </w:numPr>
        <w:spacing w:after="100" w:afterAutospacing="1" w:line="240" w:lineRule="auto"/>
        <w:rPr>
          <w:color w:val="auto"/>
          <w:sz w:val="22"/>
        </w:rPr>
      </w:pPr>
      <w:r w:rsidRPr="000220D3">
        <w:rPr>
          <w:color w:val="auto"/>
          <w:sz w:val="22"/>
        </w:rPr>
        <w:t>O</w:t>
      </w:r>
      <w:r w:rsidR="0091367B" w:rsidRPr="000220D3">
        <w:rPr>
          <w:color w:val="auto"/>
          <w:sz w:val="22"/>
        </w:rPr>
        <w:t xml:space="preserve">rganisations </w:t>
      </w:r>
      <w:r w:rsidR="00236523" w:rsidRPr="000220D3">
        <w:rPr>
          <w:color w:val="auto"/>
          <w:sz w:val="22"/>
        </w:rPr>
        <w:t>working with beneficiaries with multiple disadvantages</w:t>
      </w:r>
      <w:r w:rsidR="006C384E" w:rsidRPr="000220D3">
        <w:rPr>
          <w:color w:val="auto"/>
          <w:sz w:val="22"/>
        </w:rPr>
        <w:t>.</w:t>
      </w:r>
    </w:p>
    <w:p w14:paraId="72F95001" w14:textId="38C1CC0E" w:rsidR="00120E46" w:rsidRPr="000220D3" w:rsidRDefault="00120E46" w:rsidP="007A22AB">
      <w:pPr>
        <w:pStyle w:val="ListParagraph"/>
        <w:numPr>
          <w:ilvl w:val="0"/>
          <w:numId w:val="28"/>
        </w:numPr>
        <w:spacing w:after="100" w:afterAutospacing="1" w:line="240" w:lineRule="auto"/>
        <w:rPr>
          <w:sz w:val="22"/>
        </w:rPr>
      </w:pPr>
      <w:r w:rsidRPr="000220D3">
        <w:rPr>
          <w:sz w:val="22"/>
        </w:rPr>
        <w:t>U</w:t>
      </w:r>
      <w:r w:rsidR="0091367B" w:rsidRPr="000220D3">
        <w:rPr>
          <w:sz w:val="22"/>
        </w:rPr>
        <w:t xml:space="preserve">ser led organisations </w:t>
      </w:r>
      <w:r w:rsidR="00236523" w:rsidRPr="000220D3">
        <w:rPr>
          <w:sz w:val="22"/>
        </w:rPr>
        <w:t>that have a clear understanding of the needs they are supporting</w:t>
      </w:r>
      <w:bookmarkStart w:id="4" w:name="_Hlk502759542"/>
      <w:r w:rsidR="006C384E" w:rsidRPr="000220D3">
        <w:rPr>
          <w:sz w:val="22"/>
        </w:rPr>
        <w:t>.</w:t>
      </w:r>
    </w:p>
    <w:p w14:paraId="5A98333C" w14:textId="25DB6CB5" w:rsidR="00B16BA2" w:rsidRPr="000220D3" w:rsidRDefault="00120E46" w:rsidP="00B16BA2">
      <w:pPr>
        <w:pStyle w:val="ListParagraph"/>
        <w:numPr>
          <w:ilvl w:val="0"/>
          <w:numId w:val="28"/>
        </w:numPr>
        <w:spacing w:after="100" w:afterAutospacing="1" w:line="240" w:lineRule="auto"/>
        <w:rPr>
          <w:sz w:val="22"/>
        </w:rPr>
      </w:pPr>
      <w:r w:rsidRPr="000220D3">
        <w:rPr>
          <w:sz w:val="22"/>
        </w:rPr>
        <w:t>S</w:t>
      </w:r>
      <w:r w:rsidR="00D40233" w:rsidRPr="000220D3">
        <w:rPr>
          <w:sz w:val="22"/>
        </w:rPr>
        <w:t xml:space="preserve">ustainable projects </w:t>
      </w:r>
      <w:r w:rsidR="0091367B" w:rsidRPr="000220D3">
        <w:rPr>
          <w:sz w:val="22"/>
        </w:rPr>
        <w:t xml:space="preserve">that </w:t>
      </w:r>
      <w:r w:rsidRPr="000220D3">
        <w:rPr>
          <w:sz w:val="22"/>
        </w:rPr>
        <w:t>provide</w:t>
      </w:r>
      <w:r w:rsidR="00D40233" w:rsidRPr="000220D3">
        <w:rPr>
          <w:sz w:val="22"/>
        </w:rPr>
        <w:t xml:space="preserve"> long-term solutions to the people they are helping</w:t>
      </w:r>
      <w:r w:rsidR="006C384E" w:rsidRPr="000220D3">
        <w:rPr>
          <w:sz w:val="22"/>
        </w:rPr>
        <w:t>.</w:t>
      </w:r>
      <w:bookmarkEnd w:id="4"/>
    </w:p>
    <w:p w14:paraId="1D0D7CF6" w14:textId="1E515778" w:rsidR="00C279A0" w:rsidRDefault="00C279A0" w:rsidP="007A22AB">
      <w:pPr>
        <w:pStyle w:val="Heading1"/>
        <w:spacing w:before="0" w:after="100" w:afterAutospacing="1" w:line="240" w:lineRule="auto"/>
      </w:pPr>
      <w:r>
        <w:t>ELIGIBILITY</w:t>
      </w:r>
    </w:p>
    <w:p w14:paraId="249903A1" w14:textId="7C44BE32" w:rsidR="00C279A0" w:rsidRPr="006C384E" w:rsidRDefault="00C279A0" w:rsidP="007A22AB">
      <w:pPr>
        <w:spacing w:after="100" w:afterAutospacing="1" w:line="240" w:lineRule="auto"/>
        <w:rPr>
          <w:b/>
          <w:sz w:val="22"/>
        </w:rPr>
      </w:pPr>
      <w:r w:rsidRPr="006C384E">
        <w:rPr>
          <w:b/>
          <w:sz w:val="22"/>
        </w:rPr>
        <w:t xml:space="preserve">This fund is open </w:t>
      </w:r>
      <w:r w:rsidR="007D67EB">
        <w:rPr>
          <w:b/>
          <w:sz w:val="22"/>
        </w:rPr>
        <w:t>for applications from</w:t>
      </w:r>
      <w:r w:rsidRPr="006C384E">
        <w:rPr>
          <w:b/>
          <w:sz w:val="22"/>
        </w:rPr>
        <w:t>:</w:t>
      </w:r>
    </w:p>
    <w:p w14:paraId="5883837F" w14:textId="6137A4CA" w:rsidR="006C384E" w:rsidRPr="00DB2285" w:rsidRDefault="006C384E" w:rsidP="007A22AB">
      <w:pPr>
        <w:pStyle w:val="ListParagraph"/>
        <w:numPr>
          <w:ilvl w:val="0"/>
          <w:numId w:val="27"/>
        </w:numPr>
        <w:spacing w:after="100" w:afterAutospacing="1" w:line="240" w:lineRule="auto"/>
        <w:rPr>
          <w:sz w:val="22"/>
        </w:rPr>
      </w:pPr>
      <w:r w:rsidRPr="00DB2285">
        <w:rPr>
          <w:sz w:val="22"/>
        </w:rPr>
        <w:t>Registered UK charities</w:t>
      </w:r>
    </w:p>
    <w:p w14:paraId="59A3C31B" w14:textId="0B77581C" w:rsidR="00730CCF" w:rsidRPr="00730CCF" w:rsidRDefault="00730CCF" w:rsidP="00730CCF">
      <w:pPr>
        <w:pStyle w:val="ListParagraph"/>
        <w:numPr>
          <w:ilvl w:val="0"/>
          <w:numId w:val="27"/>
        </w:numPr>
        <w:spacing w:after="100" w:afterAutospacing="1" w:line="240" w:lineRule="auto"/>
        <w:rPr>
          <w:sz w:val="22"/>
        </w:rPr>
      </w:pPr>
      <w:r w:rsidRPr="00DB2285">
        <w:rPr>
          <w:sz w:val="22"/>
        </w:rPr>
        <w:t>Constituted Community groups</w:t>
      </w:r>
    </w:p>
    <w:p w14:paraId="08D1D635" w14:textId="5FB15172" w:rsidR="006C384E" w:rsidRPr="00DB2285" w:rsidRDefault="006C384E" w:rsidP="007A22AB">
      <w:pPr>
        <w:pStyle w:val="ListParagraph"/>
        <w:numPr>
          <w:ilvl w:val="0"/>
          <w:numId w:val="27"/>
        </w:numPr>
        <w:spacing w:after="100" w:afterAutospacing="1" w:line="240" w:lineRule="auto"/>
        <w:rPr>
          <w:sz w:val="22"/>
        </w:rPr>
      </w:pPr>
      <w:r w:rsidRPr="00DB2285">
        <w:rPr>
          <w:sz w:val="22"/>
        </w:rPr>
        <w:t>Companies Limited by Guarantee</w:t>
      </w:r>
      <w:r w:rsidR="0087222D">
        <w:rPr>
          <w:sz w:val="22"/>
        </w:rPr>
        <w:t xml:space="preserve"> with charitable aims </w:t>
      </w:r>
    </w:p>
    <w:p w14:paraId="75135D68" w14:textId="77777777" w:rsidR="006C384E" w:rsidRPr="00DB2285" w:rsidRDefault="006C384E" w:rsidP="007A22AB">
      <w:pPr>
        <w:pStyle w:val="ListParagraph"/>
        <w:numPr>
          <w:ilvl w:val="0"/>
          <w:numId w:val="27"/>
        </w:numPr>
        <w:spacing w:after="100" w:afterAutospacing="1" w:line="240" w:lineRule="auto"/>
        <w:rPr>
          <w:sz w:val="22"/>
        </w:rPr>
      </w:pPr>
      <w:r w:rsidRPr="00DB2285">
        <w:rPr>
          <w:sz w:val="22"/>
        </w:rPr>
        <w:t xml:space="preserve">Community Interest Companies </w:t>
      </w:r>
    </w:p>
    <w:p w14:paraId="02F35ACB" w14:textId="27D00BA9"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Co-operatives</w:t>
      </w:r>
      <w:r w:rsidR="003B5190" w:rsidRPr="00DB2285">
        <w:rPr>
          <w:sz w:val="22"/>
        </w:rPr>
        <w:t xml:space="preserve"> - registered Community Benefit Societies and registered Industrial and Provident Societies</w:t>
      </w:r>
    </w:p>
    <w:p w14:paraId="4CEEC289"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Credit Unions</w:t>
      </w:r>
    </w:p>
    <w:p w14:paraId="7EA9E2BA" w14:textId="77777777" w:rsidR="006C384E" w:rsidRPr="00DB2285" w:rsidRDefault="006C384E" w:rsidP="007A22AB">
      <w:pPr>
        <w:pStyle w:val="ListParagraph"/>
        <w:numPr>
          <w:ilvl w:val="0"/>
          <w:numId w:val="27"/>
        </w:numPr>
        <w:spacing w:after="100" w:afterAutospacing="1" w:line="240" w:lineRule="auto"/>
        <w:rPr>
          <w:color w:val="1F497D"/>
          <w:sz w:val="22"/>
        </w:rPr>
      </w:pPr>
      <w:r w:rsidRPr="00DB2285">
        <w:rPr>
          <w:sz w:val="22"/>
        </w:rPr>
        <w:t>Social Enterprises</w:t>
      </w:r>
    </w:p>
    <w:p w14:paraId="63164643" w14:textId="13D09CFE" w:rsidR="001A7ED9" w:rsidRDefault="00311E51" w:rsidP="001A7ED9">
      <w:pPr>
        <w:spacing w:line="240" w:lineRule="auto"/>
        <w:rPr>
          <w:sz w:val="22"/>
        </w:rPr>
      </w:pPr>
      <w:r w:rsidRPr="001A7ED9">
        <w:rPr>
          <w:sz w:val="22"/>
        </w:rPr>
        <w:t xml:space="preserve">If you are applying in partnership or as part of a </w:t>
      </w:r>
      <w:r w:rsidR="00F41750" w:rsidRPr="001A7ED9">
        <w:rPr>
          <w:sz w:val="22"/>
        </w:rPr>
        <w:t>consortium the</w:t>
      </w:r>
      <w:r w:rsidRPr="001A7ED9">
        <w:rPr>
          <w:sz w:val="22"/>
        </w:rPr>
        <w:t xml:space="preserve"> </w:t>
      </w:r>
      <w:r w:rsidR="00B035DD" w:rsidRPr="001A7ED9">
        <w:rPr>
          <w:sz w:val="22"/>
        </w:rPr>
        <w:t xml:space="preserve">organisation </w:t>
      </w:r>
      <w:r w:rsidR="00C20E94">
        <w:rPr>
          <w:sz w:val="22"/>
        </w:rPr>
        <w:t xml:space="preserve">that </w:t>
      </w:r>
      <w:r w:rsidRPr="001A7ED9">
        <w:rPr>
          <w:sz w:val="22"/>
        </w:rPr>
        <w:t xml:space="preserve">submits the bid </w:t>
      </w:r>
      <w:r w:rsidR="00B035DD" w:rsidRPr="001A7ED9">
        <w:rPr>
          <w:sz w:val="22"/>
        </w:rPr>
        <w:t xml:space="preserve">must be an eligible entity from the list above, </w:t>
      </w:r>
      <w:r w:rsidRPr="001A7ED9">
        <w:rPr>
          <w:sz w:val="22"/>
        </w:rPr>
        <w:t>this</w:t>
      </w:r>
      <w:r w:rsidR="00B035DD" w:rsidRPr="001A7ED9">
        <w:rPr>
          <w:sz w:val="22"/>
        </w:rPr>
        <w:t xml:space="preserve"> organisation will manage the funds if success</w:t>
      </w:r>
      <w:r w:rsidRPr="001A7ED9">
        <w:rPr>
          <w:sz w:val="22"/>
        </w:rPr>
        <w:t>ful</w:t>
      </w:r>
      <w:r w:rsidR="00B035DD" w:rsidRPr="001A7ED9">
        <w:rPr>
          <w:sz w:val="22"/>
        </w:rPr>
        <w:t xml:space="preserve">. </w:t>
      </w:r>
    </w:p>
    <w:p w14:paraId="7268D232" w14:textId="628473FF" w:rsidR="001A7ED9" w:rsidRPr="001A7ED9" w:rsidRDefault="001A7ED9" w:rsidP="001A7ED9">
      <w:pPr>
        <w:spacing w:line="240" w:lineRule="auto"/>
        <w:rPr>
          <w:sz w:val="22"/>
        </w:rPr>
      </w:pPr>
      <w:r w:rsidRPr="001A7ED9">
        <w:rPr>
          <w:sz w:val="22"/>
        </w:rPr>
        <w:t xml:space="preserve">Funding </w:t>
      </w:r>
      <w:r>
        <w:rPr>
          <w:sz w:val="22"/>
        </w:rPr>
        <w:t xml:space="preserve">to Community Interest Companies and other non-charities may </w:t>
      </w:r>
      <w:r w:rsidRPr="001A7ED9">
        <w:rPr>
          <w:sz w:val="22"/>
        </w:rPr>
        <w:t>include conditions to restrict funding to charitable objectives only</w:t>
      </w:r>
      <w:r>
        <w:rPr>
          <w:sz w:val="22"/>
        </w:rPr>
        <w:t xml:space="preserve">. </w:t>
      </w:r>
    </w:p>
    <w:p w14:paraId="6A92591F" w14:textId="06901A82" w:rsidR="00C279A0" w:rsidRPr="00C279A0" w:rsidRDefault="00C279A0" w:rsidP="00F41750">
      <w:pPr>
        <w:spacing w:after="100" w:afterAutospacing="1" w:line="240" w:lineRule="auto"/>
        <w:rPr>
          <w:b/>
          <w:sz w:val="22"/>
        </w:rPr>
      </w:pPr>
      <w:r w:rsidRPr="00C279A0">
        <w:rPr>
          <w:b/>
          <w:sz w:val="22"/>
        </w:rPr>
        <w:t>What we will fund</w:t>
      </w:r>
      <w:r>
        <w:rPr>
          <w:b/>
          <w:sz w:val="22"/>
        </w:rPr>
        <w:t>:</w:t>
      </w:r>
    </w:p>
    <w:p w14:paraId="6BB32FFA" w14:textId="609DB650"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b/>
          <w:sz w:val="22"/>
        </w:rPr>
      </w:pPr>
      <w:r w:rsidRPr="006C384E">
        <w:rPr>
          <w:rFonts w:eastAsia="Times New Roman"/>
          <w:b/>
          <w:sz w:val="22"/>
        </w:rPr>
        <w:t>Volunteer expenses:</w:t>
      </w:r>
      <w:r w:rsidRPr="006C384E">
        <w:rPr>
          <w:rFonts w:eastAsia="Times New Roman"/>
          <w:sz w:val="22"/>
        </w:rPr>
        <w:t xml:space="preserve"> </w:t>
      </w:r>
      <w:r w:rsidR="006C384E" w:rsidRPr="006C384E">
        <w:rPr>
          <w:rFonts w:eastAsia="Times New Roman"/>
          <w:sz w:val="22"/>
        </w:rPr>
        <w:t>Budget for</w:t>
      </w:r>
      <w:r w:rsidRPr="006C384E">
        <w:rPr>
          <w:rFonts w:eastAsia="Times New Roman"/>
          <w:sz w:val="22"/>
        </w:rPr>
        <w:t xml:space="preserve"> </w:t>
      </w:r>
      <w:r w:rsidR="006C384E" w:rsidRPr="006C384E">
        <w:rPr>
          <w:rFonts w:eastAsia="Times New Roman"/>
          <w:sz w:val="22"/>
        </w:rPr>
        <w:t xml:space="preserve">training, travel, </w:t>
      </w:r>
      <w:r w:rsidRPr="006C384E">
        <w:rPr>
          <w:rFonts w:eastAsia="Times New Roman"/>
          <w:sz w:val="22"/>
        </w:rPr>
        <w:t>telephone calls, travel and meals</w:t>
      </w:r>
      <w:r w:rsidR="006C384E" w:rsidRPr="006C384E">
        <w:rPr>
          <w:rFonts w:eastAsia="Times New Roman"/>
          <w:sz w:val="22"/>
        </w:rPr>
        <w:t xml:space="preserve">. </w:t>
      </w:r>
      <w:r w:rsidRPr="006C384E">
        <w:rPr>
          <w:rFonts w:eastAsia="Times New Roman"/>
          <w:b/>
          <w:sz w:val="22"/>
        </w:rPr>
        <w:t xml:space="preserve"> </w:t>
      </w:r>
    </w:p>
    <w:p w14:paraId="54448C7F" w14:textId="63454128" w:rsidR="00C279A0" w:rsidRPr="006C384E" w:rsidRDefault="00C279A0" w:rsidP="00F41750">
      <w:pPr>
        <w:pStyle w:val="ListParagraph"/>
        <w:numPr>
          <w:ilvl w:val="0"/>
          <w:numId w:val="26"/>
        </w:numPr>
        <w:autoSpaceDE w:val="0"/>
        <w:autoSpaceDN w:val="0"/>
        <w:adjustRightInd w:val="0"/>
        <w:spacing w:after="100" w:afterAutospacing="1" w:line="240" w:lineRule="auto"/>
        <w:rPr>
          <w:rFonts w:eastAsia="Times New Roman"/>
          <w:color w:val="auto"/>
          <w:sz w:val="22"/>
          <w:lang w:eastAsia="en-GB"/>
        </w:rPr>
      </w:pPr>
      <w:r w:rsidRPr="006C384E">
        <w:rPr>
          <w:rFonts w:eastAsia="Times New Roman"/>
          <w:b/>
          <w:color w:val="auto"/>
          <w:sz w:val="22"/>
          <w:lang w:eastAsia="en-GB"/>
        </w:rPr>
        <w:t>Activity costs:</w:t>
      </w:r>
      <w:r w:rsidRPr="006C384E">
        <w:rPr>
          <w:rFonts w:eastAsia="Times New Roman"/>
          <w:color w:val="auto"/>
          <w:sz w:val="22"/>
          <w:lang w:eastAsia="en-GB"/>
        </w:rPr>
        <w:t xml:space="preserve"> Budget for resources to facilitate a project/activity; costs that fall outside capital, volunteer or staffing costs, e.g. </w:t>
      </w:r>
      <w:r w:rsidR="00205A18">
        <w:rPr>
          <w:rFonts w:eastAsia="Times New Roman"/>
          <w:color w:val="auto"/>
          <w:sz w:val="22"/>
          <w:lang w:eastAsia="en-GB"/>
        </w:rPr>
        <w:t xml:space="preserve">event </w:t>
      </w:r>
      <w:r w:rsidRPr="006C384E">
        <w:rPr>
          <w:rFonts w:eastAsia="Times New Roman"/>
          <w:color w:val="auto"/>
          <w:sz w:val="22"/>
          <w:lang w:eastAsia="en-GB"/>
        </w:rPr>
        <w:t xml:space="preserve">catering, </w:t>
      </w:r>
      <w:r w:rsidR="00205A18">
        <w:rPr>
          <w:rFonts w:eastAsia="Times New Roman"/>
          <w:color w:val="auto"/>
          <w:sz w:val="22"/>
          <w:lang w:eastAsia="en-GB"/>
        </w:rPr>
        <w:t xml:space="preserve">volunteer costs </w:t>
      </w:r>
    </w:p>
    <w:p w14:paraId="64CEB595" w14:textId="114B27F2" w:rsidR="00C279A0" w:rsidRPr="006C384E" w:rsidRDefault="007D67EB" w:rsidP="00F41750">
      <w:pPr>
        <w:pStyle w:val="ListParagraph"/>
        <w:numPr>
          <w:ilvl w:val="0"/>
          <w:numId w:val="26"/>
        </w:numPr>
        <w:autoSpaceDE w:val="0"/>
        <w:autoSpaceDN w:val="0"/>
        <w:adjustRightInd w:val="0"/>
        <w:spacing w:after="100" w:afterAutospacing="1" w:line="240" w:lineRule="auto"/>
        <w:rPr>
          <w:rFonts w:eastAsia="Times New Roman"/>
          <w:b/>
          <w:sz w:val="22"/>
        </w:rPr>
      </w:pPr>
      <w:bookmarkStart w:id="5" w:name="_Hlk523408520"/>
      <w:r>
        <w:rPr>
          <w:rFonts w:eastAsia="Times New Roman"/>
          <w:b/>
          <w:color w:val="auto"/>
          <w:sz w:val="22"/>
          <w:lang w:eastAsia="en-GB"/>
        </w:rPr>
        <w:t xml:space="preserve">Project staff / </w:t>
      </w:r>
      <w:r w:rsidR="00C279A0" w:rsidRPr="006C384E">
        <w:rPr>
          <w:rFonts w:eastAsia="Times New Roman"/>
          <w:b/>
          <w:color w:val="auto"/>
          <w:sz w:val="22"/>
          <w:lang w:eastAsia="en-GB"/>
        </w:rPr>
        <w:t>sessional staff costs:</w:t>
      </w:r>
      <w:r w:rsidR="00C279A0" w:rsidRPr="006C384E">
        <w:rPr>
          <w:rFonts w:eastAsia="Times New Roman"/>
          <w:color w:val="auto"/>
          <w:sz w:val="22"/>
          <w:lang w:eastAsia="en-GB"/>
        </w:rPr>
        <w:t xml:space="preserve"> Budget for external consultants and staff that are employed for the specific project/activity that is being funded</w:t>
      </w:r>
      <w:r w:rsidR="00A06E53">
        <w:rPr>
          <w:rFonts w:eastAsia="Times New Roman"/>
          <w:color w:val="auto"/>
          <w:sz w:val="22"/>
          <w:lang w:eastAsia="en-GB"/>
        </w:rPr>
        <w:t xml:space="preserve">, including </w:t>
      </w:r>
      <w:r w:rsidR="00012794">
        <w:rPr>
          <w:rFonts w:eastAsia="Times New Roman"/>
          <w:color w:val="auto"/>
          <w:sz w:val="22"/>
          <w:lang w:eastAsia="en-GB"/>
        </w:rPr>
        <w:t>the cost of p</w:t>
      </w:r>
      <w:r w:rsidR="00A06E53">
        <w:rPr>
          <w:rFonts w:eastAsia="Times New Roman"/>
          <w:color w:val="auto"/>
          <w:sz w:val="22"/>
          <w:lang w:eastAsia="en-GB"/>
        </w:rPr>
        <w:t xml:space="preserve">ermanent staff </w:t>
      </w:r>
      <w:r w:rsidR="00012794">
        <w:rPr>
          <w:rFonts w:eastAsia="Times New Roman"/>
          <w:color w:val="auto"/>
          <w:sz w:val="22"/>
          <w:lang w:eastAsia="en-GB"/>
        </w:rPr>
        <w:t xml:space="preserve">to deliver specific projects. </w:t>
      </w:r>
    </w:p>
    <w:bookmarkEnd w:id="5"/>
    <w:p w14:paraId="2C4A9AD8" w14:textId="19EA57D6" w:rsidR="0070717E" w:rsidRDefault="00BF76D5" w:rsidP="007A22AB">
      <w:pPr>
        <w:pStyle w:val="Heading1"/>
        <w:spacing w:before="0" w:after="0" w:line="240" w:lineRule="auto"/>
        <w:rPr>
          <w:i/>
          <w:color w:val="FFC000"/>
          <w:sz w:val="22"/>
        </w:rPr>
      </w:pPr>
      <w:r>
        <w:t>INELIGIBIL</w:t>
      </w:r>
      <w:r w:rsidR="006C384E">
        <w:t>ity</w:t>
      </w:r>
      <w:r>
        <w:br/>
      </w:r>
    </w:p>
    <w:p w14:paraId="3EFC67E9" w14:textId="68590F87" w:rsidR="006C384E" w:rsidRDefault="006C384E" w:rsidP="007A22AB">
      <w:pPr>
        <w:spacing w:after="0" w:line="240" w:lineRule="auto"/>
        <w:rPr>
          <w:b/>
          <w:sz w:val="22"/>
        </w:rPr>
      </w:pPr>
      <w:r w:rsidRPr="006C384E">
        <w:rPr>
          <w:b/>
          <w:sz w:val="22"/>
        </w:rPr>
        <w:t>This fund is</w:t>
      </w:r>
      <w:r>
        <w:rPr>
          <w:b/>
          <w:sz w:val="22"/>
        </w:rPr>
        <w:t xml:space="preserve"> not</w:t>
      </w:r>
      <w:r w:rsidRPr="006C384E">
        <w:rPr>
          <w:b/>
          <w:sz w:val="22"/>
        </w:rPr>
        <w:t xml:space="preserve"> open </w:t>
      </w:r>
      <w:r w:rsidR="007D67EB">
        <w:rPr>
          <w:b/>
          <w:sz w:val="22"/>
        </w:rPr>
        <w:t>for applications from:</w:t>
      </w:r>
    </w:p>
    <w:p w14:paraId="2CEE4903" w14:textId="77777777" w:rsidR="007A22AB" w:rsidRPr="006C384E" w:rsidRDefault="007A22AB" w:rsidP="007A22AB">
      <w:pPr>
        <w:spacing w:after="0" w:line="240" w:lineRule="auto"/>
        <w:rPr>
          <w:b/>
          <w:sz w:val="22"/>
        </w:rPr>
      </w:pPr>
    </w:p>
    <w:p w14:paraId="50F49FAB" w14:textId="4FDF327B" w:rsidR="0042598C" w:rsidRDefault="0042598C" w:rsidP="007A22AB">
      <w:pPr>
        <w:pStyle w:val="ListParagraph"/>
        <w:numPr>
          <w:ilvl w:val="0"/>
          <w:numId w:val="25"/>
        </w:numPr>
        <w:spacing w:after="100" w:afterAutospacing="1" w:line="240" w:lineRule="auto"/>
        <w:contextualSpacing w:val="0"/>
        <w:rPr>
          <w:sz w:val="22"/>
        </w:rPr>
      </w:pPr>
      <w:r>
        <w:rPr>
          <w:sz w:val="22"/>
        </w:rPr>
        <w:t>Groups in receipt of Tampon Tax funding from another funder</w:t>
      </w:r>
      <w:r w:rsidR="00573157">
        <w:rPr>
          <w:sz w:val="22"/>
        </w:rPr>
        <w:t xml:space="preserve"> for the same project, unless it can be clearly demonstrated that this programme is funding different activity</w:t>
      </w:r>
    </w:p>
    <w:p w14:paraId="46401589" w14:textId="1D08D5E2" w:rsidR="00BF76D5" w:rsidRDefault="00BF76D5" w:rsidP="007A22AB">
      <w:pPr>
        <w:pStyle w:val="ListParagraph"/>
        <w:numPr>
          <w:ilvl w:val="0"/>
          <w:numId w:val="25"/>
        </w:numPr>
        <w:spacing w:after="100" w:afterAutospacing="1" w:line="240" w:lineRule="auto"/>
        <w:contextualSpacing w:val="0"/>
        <w:rPr>
          <w:sz w:val="22"/>
        </w:rPr>
      </w:pPr>
      <w:r>
        <w:rPr>
          <w:sz w:val="22"/>
        </w:rPr>
        <w:t>S</w:t>
      </w:r>
      <w:r w:rsidRPr="00504983">
        <w:rPr>
          <w:sz w:val="22"/>
        </w:rPr>
        <w:t>tatutory o</w:t>
      </w:r>
      <w:r>
        <w:rPr>
          <w:sz w:val="22"/>
        </w:rPr>
        <w:t>rganisations, including schools</w:t>
      </w:r>
    </w:p>
    <w:p w14:paraId="7702030F" w14:textId="1915C693" w:rsidR="007D67EB" w:rsidRPr="007D67EB" w:rsidRDefault="007D67EB" w:rsidP="007D67EB">
      <w:pPr>
        <w:pStyle w:val="ListParagraph"/>
        <w:numPr>
          <w:ilvl w:val="0"/>
          <w:numId w:val="25"/>
        </w:numPr>
        <w:spacing w:after="100" w:afterAutospacing="1" w:line="240" w:lineRule="auto"/>
        <w:contextualSpacing w:val="0"/>
        <w:rPr>
          <w:sz w:val="22"/>
        </w:rPr>
      </w:pPr>
      <w:r>
        <w:rPr>
          <w:sz w:val="22"/>
        </w:rPr>
        <w:t>Individuals or Individual Sponsorship</w:t>
      </w:r>
    </w:p>
    <w:p w14:paraId="555869D9" w14:textId="77A4F2FF" w:rsidR="00BF76D5" w:rsidRPr="00DB2285" w:rsidRDefault="00BF76D5" w:rsidP="00192661">
      <w:pPr>
        <w:spacing w:after="100" w:afterAutospacing="1" w:line="240" w:lineRule="auto"/>
        <w:ind w:left="360"/>
        <w:rPr>
          <w:b/>
          <w:sz w:val="22"/>
        </w:rPr>
      </w:pPr>
      <w:r w:rsidRPr="00DB2285">
        <w:rPr>
          <w:b/>
          <w:sz w:val="22"/>
        </w:rPr>
        <w:t>What we won’t fund:</w:t>
      </w:r>
    </w:p>
    <w:p w14:paraId="6AD15CDF" w14:textId="3C775148"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sz w:val="22"/>
        </w:rPr>
      </w:pPr>
      <w:r w:rsidRPr="00DB2285">
        <w:rPr>
          <w:rFonts w:eastAsia="Arial" w:cstheme="minorHAnsi"/>
          <w:sz w:val="22"/>
        </w:rPr>
        <w:t>Use for activities of a party political or exclusively religious nature</w:t>
      </w:r>
    </w:p>
    <w:p w14:paraId="6FD1055E" w14:textId="061C98E3"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t>Paid for marketing and advertising</w:t>
      </w:r>
    </w:p>
    <w:p w14:paraId="4BFE27BE" w14:textId="53AF45FB"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color w:val="222222"/>
          <w:sz w:val="22"/>
        </w:rPr>
        <w:lastRenderedPageBreak/>
        <w:t>Purchases of capital equipment</w:t>
      </w:r>
    </w:p>
    <w:p w14:paraId="7F8F51A8" w14:textId="0328EA40"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Costs reimbursed or to be reimbursed by funding from other public authorities or from the private sector</w:t>
      </w:r>
    </w:p>
    <w:p w14:paraId="05216223" w14:textId="6FEC5C75" w:rsidR="00DB2285" w:rsidRPr="00DB2285" w:rsidRDefault="00DB2285" w:rsidP="00DB2285">
      <w:pPr>
        <w:pStyle w:val="ListParagraph"/>
        <w:widowControl w:val="0"/>
        <w:numPr>
          <w:ilvl w:val="0"/>
          <w:numId w:val="45"/>
        </w:numPr>
        <w:pBdr>
          <w:top w:val="nil"/>
          <w:left w:val="nil"/>
          <w:bottom w:val="nil"/>
          <w:right w:val="nil"/>
          <w:between w:val="nil"/>
        </w:pBdr>
        <w:spacing w:after="0" w:line="240" w:lineRule="auto"/>
        <w:rPr>
          <w:rFonts w:cstheme="minorHAnsi"/>
          <w:color w:val="222222"/>
          <w:sz w:val="22"/>
        </w:rPr>
      </w:pPr>
      <w:r w:rsidRPr="00DB2285">
        <w:rPr>
          <w:rFonts w:eastAsia="Arial" w:cstheme="minorHAnsi"/>
          <w:sz w:val="22"/>
        </w:rPr>
        <w:t>Interest payments (including service charge payments for finance leases)</w:t>
      </w:r>
    </w:p>
    <w:p w14:paraId="66769590" w14:textId="659A4D74" w:rsidR="00DB2285" w:rsidRPr="00DB2285" w:rsidRDefault="00DB2285" w:rsidP="00DB2285">
      <w:pPr>
        <w:pStyle w:val="ListParagraph"/>
        <w:numPr>
          <w:ilvl w:val="0"/>
          <w:numId w:val="45"/>
        </w:numPr>
        <w:spacing w:after="0" w:line="240" w:lineRule="auto"/>
        <w:rPr>
          <w:rFonts w:cstheme="minorHAnsi"/>
          <w:b/>
          <w:sz w:val="22"/>
        </w:rPr>
      </w:pPr>
      <w:r w:rsidRPr="00DB2285">
        <w:rPr>
          <w:rFonts w:eastAsia="Arial" w:cstheme="minorHAnsi"/>
          <w:sz w:val="22"/>
        </w:rPr>
        <w:t>Statutory fines, criminal fines, or penalties</w:t>
      </w:r>
    </w:p>
    <w:p w14:paraId="0998F159" w14:textId="48760DC6" w:rsidR="00BF76D5" w:rsidRPr="00DB2285" w:rsidRDefault="00BF76D5" w:rsidP="007A22AB">
      <w:pPr>
        <w:pStyle w:val="ListParagraph"/>
        <w:numPr>
          <w:ilvl w:val="0"/>
          <w:numId w:val="29"/>
        </w:numPr>
        <w:spacing w:after="100" w:afterAutospacing="1" w:line="240" w:lineRule="auto"/>
        <w:rPr>
          <w:sz w:val="22"/>
        </w:rPr>
      </w:pPr>
      <w:r w:rsidRPr="00DB2285">
        <w:rPr>
          <w:sz w:val="22"/>
        </w:rPr>
        <w:t>Trips abroad</w:t>
      </w:r>
    </w:p>
    <w:p w14:paraId="55521651" w14:textId="40537B0E" w:rsidR="00BF76D5" w:rsidRDefault="00BF76D5" w:rsidP="007A22AB">
      <w:pPr>
        <w:pStyle w:val="Heading1"/>
        <w:spacing w:before="0" w:after="100" w:afterAutospacing="1" w:line="240" w:lineRule="auto"/>
      </w:pPr>
      <w:r>
        <w:t>To Apply</w:t>
      </w:r>
    </w:p>
    <w:p w14:paraId="29BDB923" w14:textId="0A06F839" w:rsidR="00BF76D5" w:rsidRDefault="00BF76D5" w:rsidP="007A22AB">
      <w:pPr>
        <w:spacing w:after="100" w:afterAutospacing="1" w:line="240" w:lineRule="auto"/>
        <w:rPr>
          <w:iCs/>
          <w:sz w:val="22"/>
        </w:rPr>
      </w:pPr>
      <w:bookmarkStart w:id="6" w:name="_Hlk523408758"/>
      <w:r w:rsidRPr="00205A18">
        <w:rPr>
          <w:iCs/>
          <w:sz w:val="22"/>
        </w:rPr>
        <w:t xml:space="preserve">Applications will open on </w:t>
      </w:r>
      <w:r w:rsidR="00CA79FD" w:rsidRPr="00205A18">
        <w:rPr>
          <w:iCs/>
          <w:sz w:val="22"/>
        </w:rPr>
        <w:t>17</w:t>
      </w:r>
      <w:r w:rsidR="00CA79FD" w:rsidRPr="00205A18">
        <w:rPr>
          <w:iCs/>
          <w:sz w:val="22"/>
          <w:vertAlign w:val="superscript"/>
        </w:rPr>
        <w:t>th</w:t>
      </w:r>
      <w:r w:rsidR="00CA79FD" w:rsidRPr="00205A18">
        <w:rPr>
          <w:iCs/>
          <w:sz w:val="22"/>
        </w:rPr>
        <w:t xml:space="preserve"> September 2018 and</w:t>
      </w:r>
      <w:r w:rsidRPr="00205A18">
        <w:rPr>
          <w:iCs/>
          <w:sz w:val="22"/>
        </w:rPr>
        <w:t xml:space="preserve"> close by</w:t>
      </w:r>
      <w:r w:rsidR="00A06E53" w:rsidRPr="00205A18">
        <w:rPr>
          <w:iCs/>
          <w:sz w:val="22"/>
        </w:rPr>
        <w:t xml:space="preserve"> 5</w:t>
      </w:r>
      <w:r w:rsidR="00A06E53" w:rsidRPr="00205A18">
        <w:rPr>
          <w:iCs/>
          <w:sz w:val="22"/>
          <w:vertAlign w:val="superscript"/>
        </w:rPr>
        <w:t>th</w:t>
      </w:r>
      <w:r w:rsidR="00A06E53" w:rsidRPr="00205A18">
        <w:rPr>
          <w:iCs/>
          <w:sz w:val="22"/>
        </w:rPr>
        <w:t xml:space="preserve"> November</w:t>
      </w:r>
      <w:r w:rsidR="00CA79FD" w:rsidRPr="00205A18">
        <w:rPr>
          <w:iCs/>
          <w:sz w:val="22"/>
        </w:rPr>
        <w:t xml:space="preserve"> 2018.</w:t>
      </w:r>
    </w:p>
    <w:bookmarkEnd w:id="6"/>
    <w:p w14:paraId="6E7437D2" w14:textId="76A46B69" w:rsidR="00BF76D5" w:rsidRDefault="00BF76D5" w:rsidP="007A22AB">
      <w:pPr>
        <w:spacing w:after="100" w:afterAutospacing="1" w:line="240" w:lineRule="auto"/>
        <w:rPr>
          <w:iCs/>
          <w:sz w:val="22"/>
        </w:rPr>
      </w:pPr>
      <w:r>
        <w:rPr>
          <w:iCs/>
          <w:sz w:val="22"/>
        </w:rPr>
        <w:t>They will be reviewed, shortlisted and assessed by the relevant</w:t>
      </w:r>
      <w:r w:rsidRPr="00F703F1">
        <w:rPr>
          <w:iCs/>
          <w:sz w:val="22"/>
        </w:rPr>
        <w:t xml:space="preserve"> </w:t>
      </w:r>
      <w:r>
        <w:rPr>
          <w:iCs/>
          <w:sz w:val="22"/>
        </w:rPr>
        <w:t xml:space="preserve">local Community Foundation. Eligible projects will be taken to a </w:t>
      </w:r>
      <w:r w:rsidR="004963E8">
        <w:rPr>
          <w:iCs/>
          <w:sz w:val="22"/>
        </w:rPr>
        <w:t xml:space="preserve">local </w:t>
      </w:r>
      <w:r>
        <w:rPr>
          <w:iCs/>
          <w:sz w:val="22"/>
        </w:rPr>
        <w:t>panel, where a decision will be made on which projects have been successful. Applicants will be notified shortly after the panel.</w:t>
      </w:r>
    </w:p>
    <w:p w14:paraId="31E64BA5" w14:textId="7E13730E" w:rsidR="0005360D" w:rsidRDefault="0005360D" w:rsidP="007A22AB">
      <w:pPr>
        <w:pStyle w:val="Heading1"/>
        <w:spacing w:before="0" w:after="100" w:afterAutospacing="1" w:line="240" w:lineRule="auto"/>
      </w:pPr>
      <w:r>
        <w:t xml:space="preserve">equal opportunities </w:t>
      </w:r>
    </w:p>
    <w:p w14:paraId="755CE864" w14:textId="001DAC34" w:rsidR="0005360D" w:rsidRDefault="001B0C51" w:rsidP="007A22AB">
      <w:pPr>
        <w:pStyle w:val="Normal1"/>
        <w:widowControl w:val="0"/>
        <w:spacing w:after="100" w:afterAutospacing="1" w:line="240" w:lineRule="auto"/>
        <w:rPr>
          <w:rFonts w:asciiTheme="minorHAnsi" w:eastAsia="Arial" w:hAnsiTheme="minorHAnsi" w:cs="Arial"/>
        </w:rPr>
      </w:pPr>
      <w:r>
        <w:rPr>
          <w:rFonts w:asciiTheme="minorHAnsi" w:eastAsia="Arial" w:hAnsiTheme="minorHAnsi" w:cs="Arial"/>
        </w:rPr>
        <w:t>The Tampon Tax Community Fund</w:t>
      </w:r>
      <w:r w:rsidR="0005360D" w:rsidRPr="00F53366">
        <w:rPr>
          <w:rFonts w:asciiTheme="minorHAnsi" w:eastAsia="Arial" w:hAnsiTheme="minorHAnsi" w:cs="Arial"/>
        </w:rPr>
        <w:t xml:space="preserve"> will be inclusive within the class of women and girls; grants will be made to all women, including trans women and gender non-conforming women</w:t>
      </w:r>
      <w:r w:rsidR="00CA79FD">
        <w:rPr>
          <w:rFonts w:asciiTheme="minorHAnsi" w:eastAsia="Arial" w:hAnsiTheme="minorHAnsi" w:cs="Arial"/>
        </w:rPr>
        <w:t>.</w:t>
      </w:r>
    </w:p>
    <w:p w14:paraId="7038CF39" w14:textId="77777777" w:rsidR="0005360D" w:rsidRDefault="0005360D" w:rsidP="007A22AB">
      <w:pPr>
        <w:pStyle w:val="Normal1"/>
        <w:widowControl w:val="0"/>
        <w:spacing w:after="100" w:afterAutospacing="1" w:line="240" w:lineRule="auto"/>
        <w:rPr>
          <w:rFonts w:asciiTheme="minorHAnsi" w:eastAsia="Arial" w:hAnsiTheme="minorHAnsi" w:cs="Arial"/>
        </w:rPr>
      </w:pPr>
      <w:r w:rsidRPr="00F53366">
        <w:rPr>
          <w:rFonts w:asciiTheme="minorHAnsi" w:eastAsia="Arial" w:hAnsiTheme="minorHAnsi" w:cs="Arial"/>
        </w:rPr>
        <w:t>We are committed to promoting equal opportunities, to valuing diversity regardless of age, gender, race, ethnic origin, nationality, religion/belief, culture, language, disability, learning difficulty, sexual orientation, marital status, economic status, health status, or any other discriminatory grounds.</w:t>
      </w:r>
    </w:p>
    <w:p w14:paraId="5F0AA87D" w14:textId="7D0D371B" w:rsidR="00BF76D5" w:rsidRDefault="00BF76D5" w:rsidP="007A22AB">
      <w:pPr>
        <w:pStyle w:val="Heading1"/>
        <w:spacing w:before="0" w:after="100" w:afterAutospacing="1" w:line="240" w:lineRule="auto"/>
      </w:pPr>
      <w:r>
        <w:t xml:space="preserve">sUPPORTING DOCUMENTS </w:t>
      </w:r>
    </w:p>
    <w:p w14:paraId="7CC29E85" w14:textId="77777777" w:rsidR="00BF76D5" w:rsidRPr="005273D3" w:rsidRDefault="00BF76D5" w:rsidP="007A22AB">
      <w:pPr>
        <w:spacing w:after="100" w:afterAutospacing="1" w:line="240" w:lineRule="auto"/>
        <w:rPr>
          <w:rStyle w:val="Strong"/>
          <w:b w:val="0"/>
          <w:sz w:val="22"/>
        </w:rPr>
      </w:pPr>
      <w:r w:rsidRPr="005273D3">
        <w:rPr>
          <w:rStyle w:val="Strong"/>
          <w:b w:val="0"/>
          <w:sz w:val="22"/>
        </w:rPr>
        <w:t>We will ask for the following supporting documents to uploaded with your application:</w:t>
      </w:r>
    </w:p>
    <w:p w14:paraId="51484FB9" w14:textId="735C24E3"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A copy of your most recent annual accounts or management accounts if these are unavailable.</w:t>
      </w:r>
    </w:p>
    <w:p w14:paraId="31001825" w14:textId="261E3622" w:rsidR="003B5190" w:rsidRPr="005273D3" w:rsidRDefault="003B5190" w:rsidP="003B5190">
      <w:pPr>
        <w:pStyle w:val="ListParagraph"/>
        <w:numPr>
          <w:ilvl w:val="0"/>
          <w:numId w:val="36"/>
        </w:numPr>
        <w:spacing w:after="100" w:afterAutospacing="1"/>
        <w:rPr>
          <w:rStyle w:val="Strong"/>
          <w:b w:val="0"/>
          <w:bCs w:val="0"/>
          <w:color w:val="auto"/>
          <w:sz w:val="22"/>
        </w:rPr>
      </w:pPr>
      <w:r w:rsidRPr="005273D3">
        <w:rPr>
          <w:sz w:val="22"/>
        </w:rPr>
        <w:t>A copy of your governing document – Constitution, Memorandum and Articles, Articles, or Set of Rules</w:t>
      </w:r>
    </w:p>
    <w:p w14:paraId="5E274C57"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A photocopy of a bank statement no more than 3 months old that clearly details the organisation details and the bank account and sort code. The bank account must be in the name of the organisation applying and have two unrelated signatories. </w:t>
      </w:r>
    </w:p>
    <w:p w14:paraId="24A8812B" w14:textId="77777777" w:rsidR="00BF76D5"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equal opportunities policy. </w:t>
      </w:r>
    </w:p>
    <w:p w14:paraId="50D17DF2" w14:textId="1B64B381" w:rsidR="006C384E" w:rsidRPr="005273D3" w:rsidRDefault="00BF76D5" w:rsidP="007A22AB">
      <w:pPr>
        <w:pStyle w:val="ListParagraph"/>
        <w:numPr>
          <w:ilvl w:val="0"/>
          <w:numId w:val="36"/>
        </w:numPr>
        <w:spacing w:after="100" w:afterAutospacing="1" w:line="240" w:lineRule="auto"/>
        <w:rPr>
          <w:rStyle w:val="Strong"/>
          <w:b w:val="0"/>
          <w:sz w:val="22"/>
        </w:rPr>
      </w:pPr>
      <w:r w:rsidRPr="005273D3">
        <w:rPr>
          <w:rStyle w:val="Strong"/>
          <w:b w:val="0"/>
          <w:sz w:val="22"/>
        </w:rPr>
        <w:t xml:space="preserve">Copies of your safeguarding policy if you are working with children or vulnerable people. </w:t>
      </w:r>
    </w:p>
    <w:p w14:paraId="1FB3DC4E" w14:textId="77777777" w:rsidR="00A85750" w:rsidRPr="005273D3" w:rsidRDefault="00A85750" w:rsidP="007A22AB">
      <w:pPr>
        <w:pStyle w:val="ListParagraph"/>
        <w:numPr>
          <w:ilvl w:val="0"/>
          <w:numId w:val="36"/>
        </w:numPr>
        <w:spacing w:after="100" w:afterAutospacing="1" w:line="240" w:lineRule="auto"/>
        <w:rPr>
          <w:bCs/>
          <w:sz w:val="22"/>
        </w:rPr>
      </w:pPr>
      <w:r w:rsidRPr="005273D3">
        <w:rPr>
          <w:rStyle w:val="Strong"/>
          <w:b w:val="0"/>
          <w:sz w:val="22"/>
        </w:rPr>
        <w:t xml:space="preserve">Names of your Trustees (or management committee if you are not a registered charity) and an overview of your organisation’s structure. You need a minimum of three unrelated Trustees to be eligible for the grant. </w:t>
      </w:r>
    </w:p>
    <w:p w14:paraId="50AD68B4" w14:textId="77777777" w:rsidR="0005360D" w:rsidRPr="0005360D" w:rsidRDefault="0005360D" w:rsidP="007A22AB">
      <w:pPr>
        <w:pStyle w:val="ListParagraph"/>
        <w:numPr>
          <w:ilvl w:val="0"/>
          <w:numId w:val="0"/>
        </w:numPr>
        <w:spacing w:after="100" w:afterAutospacing="1" w:line="240" w:lineRule="auto"/>
        <w:ind w:left="360"/>
        <w:rPr>
          <w:bCs/>
          <w:sz w:val="22"/>
        </w:rPr>
      </w:pPr>
    </w:p>
    <w:p w14:paraId="3DBA51E6" w14:textId="77777777" w:rsidR="00B035DD" w:rsidRDefault="00B035DD" w:rsidP="007A22AB">
      <w:pPr>
        <w:pStyle w:val="Heading1"/>
        <w:spacing w:before="0" w:after="100" w:afterAutospacing="1" w:line="240" w:lineRule="auto"/>
      </w:pPr>
      <w:r w:rsidRPr="00B84B2A">
        <w:t xml:space="preserve">How we use personal data provided </w:t>
      </w:r>
    </w:p>
    <w:p w14:paraId="3040A6CC" w14:textId="77777777" w:rsidR="00620DC0" w:rsidRDefault="00B035DD" w:rsidP="007A22AB">
      <w:pPr>
        <w:spacing w:after="100" w:afterAutospacing="1" w:line="240" w:lineRule="auto"/>
        <w:rPr>
          <w:sz w:val="22"/>
        </w:rPr>
      </w:pPr>
      <w:r w:rsidRPr="007535AA">
        <w:rPr>
          <w:sz w:val="22"/>
        </w:rPr>
        <w:t xml:space="preserve">By completing this application form, </w:t>
      </w:r>
      <w:r w:rsidR="00683A9A">
        <w:rPr>
          <w:sz w:val="22"/>
        </w:rPr>
        <w:t>the Community Foundation</w:t>
      </w:r>
      <w:r w:rsidRPr="007535AA">
        <w:rPr>
          <w:sz w:val="22"/>
        </w:rPr>
        <w:t xml:space="preserve"> will use the personal data about you and other individuals named in your application to assess and administer a grant application for </w:t>
      </w:r>
      <w:r w:rsidR="005273D3">
        <w:rPr>
          <w:sz w:val="22"/>
        </w:rPr>
        <w:t>the Tampon Tax Community Fund</w:t>
      </w:r>
      <w:r w:rsidRPr="007535AA">
        <w:rPr>
          <w:sz w:val="22"/>
        </w:rPr>
        <w:t xml:space="preserve">. </w:t>
      </w:r>
      <w:r w:rsidR="00A06E53">
        <w:rPr>
          <w:sz w:val="22"/>
        </w:rPr>
        <w:t>Names of</w:t>
      </w:r>
      <w:r w:rsidR="007535AA" w:rsidRPr="007535AA">
        <w:rPr>
          <w:sz w:val="22"/>
        </w:rPr>
        <w:t xml:space="preserve"> your Trustees or management committee </w:t>
      </w:r>
      <w:r w:rsidR="00CC5C9B" w:rsidRPr="007535AA">
        <w:rPr>
          <w:sz w:val="22"/>
        </w:rPr>
        <w:t>may</w:t>
      </w:r>
      <w:r w:rsidRPr="007535AA">
        <w:rPr>
          <w:sz w:val="22"/>
        </w:rPr>
        <w:t xml:space="preserve"> also be used </w:t>
      </w:r>
      <w:r w:rsidRPr="007535AA">
        <w:rPr>
          <w:sz w:val="22"/>
        </w:rPr>
        <w:lastRenderedPageBreak/>
        <w:t xml:space="preserve">for identification, debt tracing and the prevention of money laundering. To support with this, searches (e.g. to verify your identity) may be made with third parties, including publicly available sources.  </w:t>
      </w:r>
    </w:p>
    <w:p w14:paraId="70D481C0" w14:textId="25780113" w:rsidR="00B035DD" w:rsidRPr="006153BF" w:rsidRDefault="00683A9A" w:rsidP="007A22AB">
      <w:pPr>
        <w:spacing w:after="100" w:afterAutospacing="1" w:line="240" w:lineRule="auto"/>
        <w:rPr>
          <w:rFonts w:cstheme="minorHAnsi"/>
          <w:sz w:val="22"/>
        </w:rPr>
      </w:pPr>
      <w:r>
        <w:rPr>
          <w:sz w:val="22"/>
        </w:rPr>
        <w:t xml:space="preserve">Where necessary, personal data collected through the application process may also be shared with UK Community Foundations (the membership body for Community Foundations) and with the Department for </w:t>
      </w:r>
      <w:r w:rsidR="00620DC0">
        <w:rPr>
          <w:sz w:val="22"/>
        </w:rPr>
        <w:t xml:space="preserve">Digital, </w:t>
      </w:r>
      <w:r>
        <w:rPr>
          <w:sz w:val="22"/>
        </w:rPr>
        <w:t>Culture</w:t>
      </w:r>
      <w:r w:rsidR="00620DC0">
        <w:rPr>
          <w:sz w:val="22"/>
        </w:rPr>
        <w:t>,</w:t>
      </w:r>
      <w:r>
        <w:rPr>
          <w:sz w:val="22"/>
        </w:rPr>
        <w:t xml:space="preserve"> Media </w:t>
      </w:r>
      <w:r w:rsidR="00620DC0">
        <w:rPr>
          <w:sz w:val="22"/>
        </w:rPr>
        <w:t>&amp;</w:t>
      </w:r>
      <w:r>
        <w:rPr>
          <w:sz w:val="22"/>
        </w:rPr>
        <w:t xml:space="preserve"> Sport (the funding body). </w:t>
      </w:r>
      <w:r w:rsidR="00B035DD" w:rsidRPr="007535AA">
        <w:rPr>
          <w:sz w:val="22"/>
        </w:rPr>
        <w:t>If your application is successful, your details may also be used</w:t>
      </w:r>
      <w:r w:rsidR="00573157">
        <w:rPr>
          <w:sz w:val="22"/>
        </w:rPr>
        <w:t xml:space="preserve"> </w:t>
      </w:r>
      <w:r w:rsidR="00B035DD" w:rsidRPr="007535AA">
        <w:rPr>
          <w:sz w:val="22"/>
        </w:rPr>
        <w:t xml:space="preserve">to contact you </w:t>
      </w:r>
      <w:r w:rsidR="00620DC0">
        <w:rPr>
          <w:sz w:val="22"/>
        </w:rPr>
        <w:t>regarding your</w:t>
      </w:r>
      <w:r w:rsidR="00B035DD" w:rsidRPr="007535AA">
        <w:rPr>
          <w:sz w:val="22"/>
        </w:rPr>
        <w:t xml:space="preserve"> thoughts on the effectiveness and impact of the programme. </w:t>
      </w:r>
      <w:r w:rsidR="00B035DD" w:rsidRPr="006153BF">
        <w:rPr>
          <w:rFonts w:cstheme="minorHAnsi"/>
          <w:sz w:val="22"/>
        </w:rPr>
        <w:t>By providing any personal data about another person you are confirming that they understand how their data may be used and shared.</w:t>
      </w:r>
    </w:p>
    <w:p w14:paraId="58654887" w14:textId="44CF2EFE" w:rsidR="006153BF" w:rsidRPr="006153BF" w:rsidRDefault="006153BF" w:rsidP="007A22AB">
      <w:pPr>
        <w:spacing w:after="100" w:afterAutospacing="1" w:line="240" w:lineRule="auto"/>
        <w:rPr>
          <w:rFonts w:cstheme="minorHAnsi"/>
          <w:sz w:val="22"/>
        </w:rPr>
      </w:pPr>
      <w:r w:rsidRPr="006153BF">
        <w:rPr>
          <w:rFonts w:cstheme="minorHAnsi"/>
          <w:color w:val="222222"/>
          <w:sz w:val="22"/>
          <w:shd w:val="clear" w:color="auto" w:fill="FBFBFB"/>
        </w:rPr>
        <w:t xml:space="preserve">We would like to be able to share your data with other funders or infrastructure support organisations who may be able to help. As part of your application we will ask if you are happy for us to share your data for this purpose. </w:t>
      </w:r>
    </w:p>
    <w:p w14:paraId="6376360C" w14:textId="650A6435" w:rsidR="00B035DD" w:rsidRPr="006153BF" w:rsidRDefault="00B035DD" w:rsidP="007A22AB">
      <w:pPr>
        <w:spacing w:after="100" w:afterAutospacing="1" w:line="240" w:lineRule="auto"/>
        <w:rPr>
          <w:rFonts w:cstheme="minorHAnsi"/>
          <w:sz w:val="22"/>
        </w:rPr>
      </w:pPr>
      <w:r w:rsidRPr="006153BF">
        <w:rPr>
          <w:rFonts w:cstheme="minorHAnsi"/>
          <w:sz w:val="22"/>
        </w:rPr>
        <w:t>You have certain rights when it comes to your personal information. This includes rights to access and correct your information, and to erase, transfer, object to, restrict or take away consent around how we use your information. Please contact your local Community Foundation if you or anyone named in your application have any concerns with the information being used publicly or if you wish to exercise any of these rights.</w:t>
      </w:r>
    </w:p>
    <w:p w14:paraId="6476F6B5" w14:textId="1EFFAAEF" w:rsidR="005B4F80" w:rsidRDefault="005B4F80" w:rsidP="007A22AB">
      <w:pPr>
        <w:pStyle w:val="Heading1"/>
        <w:spacing w:before="0" w:after="100" w:afterAutospacing="1" w:line="240" w:lineRule="auto"/>
      </w:pPr>
      <w:r w:rsidRPr="005B4F80">
        <w:t xml:space="preserve">Monitoring and evaluation </w:t>
      </w:r>
    </w:p>
    <w:p w14:paraId="02C9EC66" w14:textId="2FADE400" w:rsidR="00B11C49" w:rsidRDefault="00B11C49" w:rsidP="007A22AB">
      <w:pPr>
        <w:spacing w:after="100" w:afterAutospacing="1"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Successful </w:t>
      </w:r>
      <w:r w:rsidR="00BC0DAA">
        <w:rPr>
          <w:rFonts w:cstheme="minorHAnsi"/>
          <w:color w:val="252525"/>
          <w:sz w:val="22"/>
          <w:lang w:eastAsia="en-GB"/>
        </w:rPr>
        <w:t>organisations</w:t>
      </w:r>
      <w:r w:rsidRPr="00B11C49">
        <w:rPr>
          <w:rFonts w:cstheme="minorHAnsi"/>
          <w:color w:val="252525"/>
          <w:sz w:val="22"/>
          <w:lang w:eastAsia="en-GB"/>
        </w:rPr>
        <w:t xml:space="preserve"> will be required to complete</w:t>
      </w:r>
      <w:r w:rsidR="00F83C3D">
        <w:rPr>
          <w:rFonts w:cstheme="minorHAnsi"/>
          <w:color w:val="252525"/>
          <w:sz w:val="22"/>
          <w:lang w:eastAsia="en-GB"/>
        </w:rPr>
        <w:t xml:space="preserve"> an interim monitoring report or phone call half way through their project, and</w:t>
      </w:r>
      <w:r w:rsidRPr="00B11C49">
        <w:rPr>
          <w:rFonts w:cstheme="minorHAnsi"/>
          <w:color w:val="252525"/>
          <w:sz w:val="22"/>
          <w:lang w:eastAsia="en-GB"/>
        </w:rPr>
        <w:t xml:space="preserve"> one monitoring report at the end of the </w:t>
      </w:r>
      <w:r w:rsidR="008D167E">
        <w:rPr>
          <w:rFonts w:cstheme="minorHAnsi"/>
          <w:color w:val="252525"/>
          <w:sz w:val="22"/>
          <w:lang w:eastAsia="en-GB"/>
        </w:rPr>
        <w:t>project</w:t>
      </w:r>
      <w:r w:rsidRPr="00B11C49">
        <w:rPr>
          <w:rFonts w:cstheme="minorHAnsi"/>
          <w:color w:val="252525"/>
          <w:sz w:val="22"/>
          <w:lang w:eastAsia="en-GB"/>
        </w:rPr>
        <w:t xml:space="preserve">. </w:t>
      </w:r>
      <w:r>
        <w:rPr>
          <w:rFonts w:cstheme="minorHAnsi"/>
          <w:color w:val="252525"/>
          <w:sz w:val="22"/>
          <w:lang w:eastAsia="en-GB"/>
        </w:rPr>
        <w:t>W</w:t>
      </w:r>
      <w:r w:rsidRPr="00B11C49">
        <w:rPr>
          <w:rFonts w:cstheme="minorHAnsi"/>
          <w:color w:val="252525"/>
          <w:sz w:val="22"/>
          <w:lang w:eastAsia="en-GB"/>
        </w:rPr>
        <w:t>e will be asking how the grant</w:t>
      </w:r>
      <w:r>
        <w:rPr>
          <w:rFonts w:cstheme="minorHAnsi"/>
          <w:color w:val="252525"/>
          <w:sz w:val="22"/>
          <w:lang w:eastAsia="en-GB"/>
        </w:rPr>
        <w:t xml:space="preserve"> was</w:t>
      </w:r>
      <w:r w:rsidRPr="00B11C49">
        <w:rPr>
          <w:rFonts w:cstheme="minorHAnsi"/>
          <w:color w:val="252525"/>
          <w:sz w:val="22"/>
          <w:lang w:eastAsia="en-GB"/>
        </w:rPr>
        <w:t xml:space="preserve"> spent, as well as the difference </w:t>
      </w:r>
      <w:r>
        <w:rPr>
          <w:rFonts w:cstheme="minorHAnsi"/>
          <w:color w:val="252525"/>
          <w:sz w:val="22"/>
          <w:lang w:eastAsia="en-GB"/>
        </w:rPr>
        <w:t xml:space="preserve">the </w:t>
      </w:r>
      <w:r w:rsidRPr="00B11C49">
        <w:rPr>
          <w:rFonts w:cstheme="minorHAnsi"/>
          <w:color w:val="252525"/>
          <w:sz w:val="22"/>
          <w:lang w:eastAsia="en-GB"/>
        </w:rPr>
        <w:t>project has made, what was achieved, any key issues and lessons learnt.</w:t>
      </w:r>
      <w:r w:rsidR="008D167E">
        <w:rPr>
          <w:rFonts w:cstheme="minorHAnsi"/>
          <w:color w:val="252525"/>
          <w:sz w:val="22"/>
          <w:lang w:eastAsia="en-GB"/>
        </w:rPr>
        <w:t xml:space="preserve"> </w:t>
      </w:r>
    </w:p>
    <w:p w14:paraId="3D10A872" w14:textId="7ADFFD8D" w:rsidR="00606768" w:rsidRPr="00B11C49" w:rsidRDefault="00606768" w:rsidP="007A22AB">
      <w:pPr>
        <w:spacing w:after="100" w:afterAutospacing="1" w:line="240" w:lineRule="auto"/>
        <w:jc w:val="both"/>
        <w:textAlignment w:val="baseline"/>
        <w:rPr>
          <w:rFonts w:cstheme="minorHAnsi"/>
          <w:color w:val="252525"/>
          <w:sz w:val="22"/>
          <w:lang w:eastAsia="en-GB"/>
        </w:rPr>
      </w:pPr>
      <w:r>
        <w:rPr>
          <w:rFonts w:cstheme="minorHAnsi"/>
          <w:color w:val="252525"/>
          <w:sz w:val="22"/>
          <w:lang w:eastAsia="en-GB"/>
        </w:rPr>
        <w:t xml:space="preserve">Funded organisations should also be willing to discuss the progress of the project over the phone as and when necessary and to host visits that will assist with learning and best practice. </w:t>
      </w:r>
    </w:p>
    <w:p w14:paraId="2137D643" w14:textId="60CC8B56" w:rsidR="00B11C49" w:rsidRPr="00B11C49" w:rsidRDefault="00B11C49" w:rsidP="008D167E">
      <w:p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Before beginning the project, we </w:t>
      </w:r>
      <w:r w:rsidR="008D167E">
        <w:rPr>
          <w:rFonts w:cstheme="minorHAnsi"/>
          <w:color w:val="252525"/>
          <w:sz w:val="22"/>
          <w:lang w:eastAsia="en-GB"/>
        </w:rPr>
        <w:t xml:space="preserve">suggest </w:t>
      </w:r>
      <w:r w:rsidRPr="00B11C49">
        <w:rPr>
          <w:rFonts w:cstheme="minorHAnsi"/>
          <w:color w:val="252525"/>
          <w:sz w:val="22"/>
          <w:lang w:eastAsia="en-GB"/>
        </w:rPr>
        <w:t>read</w:t>
      </w:r>
      <w:r w:rsidR="008D167E">
        <w:rPr>
          <w:rFonts w:cstheme="minorHAnsi"/>
          <w:color w:val="252525"/>
          <w:sz w:val="22"/>
          <w:lang w:eastAsia="en-GB"/>
        </w:rPr>
        <w:t>ing</w:t>
      </w:r>
      <w:r w:rsidRPr="00B11C49">
        <w:rPr>
          <w:rFonts w:cstheme="minorHAnsi"/>
          <w:color w:val="252525"/>
          <w:sz w:val="22"/>
          <w:lang w:eastAsia="en-GB"/>
        </w:rPr>
        <w:t xml:space="preserve"> the monitoring forms, so that necessary information can be recorded from the outset, this should include: </w:t>
      </w:r>
    </w:p>
    <w:p w14:paraId="76237D63" w14:textId="1FDBBE44"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Sharing the evaluation form with staff in the organisation</w:t>
      </w:r>
    </w:p>
    <w:p w14:paraId="0781AC10" w14:textId="1DA4F8BD"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Discuss</w:t>
      </w:r>
      <w:r>
        <w:rPr>
          <w:rFonts w:cstheme="minorHAnsi"/>
          <w:color w:val="252525"/>
          <w:sz w:val="22"/>
          <w:lang w:eastAsia="en-GB"/>
        </w:rPr>
        <w:t xml:space="preserve">ing </w:t>
      </w:r>
      <w:r w:rsidRPr="00B11C49">
        <w:rPr>
          <w:rFonts w:cstheme="minorHAnsi"/>
          <w:color w:val="252525"/>
          <w:sz w:val="22"/>
          <w:lang w:eastAsia="en-GB"/>
        </w:rPr>
        <w:t>and decid</w:t>
      </w:r>
      <w:r>
        <w:rPr>
          <w:rFonts w:cstheme="minorHAnsi"/>
          <w:color w:val="252525"/>
          <w:sz w:val="22"/>
          <w:lang w:eastAsia="en-GB"/>
        </w:rPr>
        <w:t>ing</w:t>
      </w:r>
      <w:r w:rsidRPr="00B11C49">
        <w:rPr>
          <w:rFonts w:cstheme="minorHAnsi"/>
          <w:color w:val="252525"/>
          <w:sz w:val="22"/>
          <w:lang w:eastAsia="en-GB"/>
        </w:rPr>
        <w:t xml:space="preserve"> specific goals based on the application</w:t>
      </w:r>
    </w:p>
    <w:p w14:paraId="4A8E2FE2" w14:textId="51EF7B69"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Decid</w:t>
      </w:r>
      <w:r>
        <w:rPr>
          <w:rFonts w:cstheme="minorHAnsi"/>
          <w:color w:val="252525"/>
          <w:sz w:val="22"/>
          <w:lang w:eastAsia="en-GB"/>
        </w:rPr>
        <w:t>ing</w:t>
      </w:r>
      <w:r w:rsidRPr="00B11C49">
        <w:rPr>
          <w:rFonts w:cstheme="minorHAnsi"/>
          <w:color w:val="252525"/>
          <w:sz w:val="22"/>
          <w:lang w:eastAsia="en-GB"/>
        </w:rPr>
        <w:t xml:space="preserve"> who will write the report</w:t>
      </w:r>
    </w:p>
    <w:p w14:paraId="4BCFC0C0" w14:textId="5B651167" w:rsidR="00B11C49" w:rsidRPr="00B11C49" w:rsidRDefault="00B11C49" w:rsidP="008D167E">
      <w:pPr>
        <w:pStyle w:val="ListParagraph"/>
        <w:numPr>
          <w:ilvl w:val="0"/>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Collect data from the </w:t>
      </w:r>
      <w:r>
        <w:rPr>
          <w:rFonts w:cstheme="minorHAnsi"/>
          <w:color w:val="252525"/>
          <w:sz w:val="22"/>
          <w:lang w:eastAsia="en-GB"/>
        </w:rPr>
        <w:t>outset</w:t>
      </w:r>
      <w:r w:rsidR="008D167E">
        <w:rPr>
          <w:rFonts w:cstheme="minorHAnsi"/>
          <w:color w:val="252525"/>
          <w:sz w:val="22"/>
          <w:lang w:eastAsia="en-GB"/>
        </w:rPr>
        <w:t xml:space="preserve"> and build in time to complete the form:</w:t>
      </w:r>
    </w:p>
    <w:p w14:paraId="7C2262CF" w14:textId="617521EC"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Quantitative data (numbers) – how many people </w:t>
      </w:r>
      <w:r>
        <w:rPr>
          <w:rFonts w:cstheme="minorHAnsi"/>
          <w:color w:val="252525"/>
          <w:sz w:val="22"/>
          <w:lang w:eastAsia="en-GB"/>
        </w:rPr>
        <w:t xml:space="preserve">are taking part or using </w:t>
      </w:r>
      <w:r w:rsidRPr="00B11C49">
        <w:rPr>
          <w:rFonts w:cstheme="minorHAnsi"/>
          <w:color w:val="252525"/>
          <w:sz w:val="22"/>
          <w:lang w:eastAsia="en-GB"/>
        </w:rPr>
        <w:t xml:space="preserve">the </w:t>
      </w:r>
      <w:r w:rsidR="00BC0DAA" w:rsidRPr="00B11C49">
        <w:rPr>
          <w:rFonts w:cstheme="minorHAnsi"/>
          <w:color w:val="252525"/>
          <w:sz w:val="22"/>
          <w:lang w:eastAsia="en-GB"/>
        </w:rPr>
        <w:t>service</w:t>
      </w:r>
      <w:r w:rsidR="00BC0DAA">
        <w:rPr>
          <w:rFonts w:cstheme="minorHAnsi"/>
          <w:color w:val="252525"/>
          <w:sz w:val="22"/>
          <w:lang w:eastAsia="en-GB"/>
        </w:rPr>
        <w:t xml:space="preserve">, </w:t>
      </w:r>
      <w:r w:rsidR="00BC0DAA" w:rsidRPr="00B11C49">
        <w:rPr>
          <w:rFonts w:cstheme="minorHAnsi"/>
          <w:color w:val="252525"/>
          <w:sz w:val="22"/>
          <w:lang w:eastAsia="en-GB"/>
        </w:rPr>
        <w:t>achieved</w:t>
      </w:r>
      <w:r w:rsidRPr="00B11C49">
        <w:rPr>
          <w:rFonts w:cstheme="minorHAnsi"/>
          <w:color w:val="252525"/>
          <w:sz w:val="22"/>
          <w:lang w:eastAsia="en-GB"/>
        </w:rPr>
        <w:t xml:space="preserve"> goal</w:t>
      </w:r>
      <w:r>
        <w:rPr>
          <w:rFonts w:cstheme="minorHAnsi"/>
          <w:color w:val="252525"/>
          <w:sz w:val="22"/>
          <w:lang w:eastAsia="en-GB"/>
        </w:rPr>
        <w:t>s</w:t>
      </w:r>
      <w:r w:rsidRPr="00B11C49">
        <w:rPr>
          <w:rFonts w:cstheme="minorHAnsi"/>
          <w:color w:val="252525"/>
          <w:sz w:val="22"/>
          <w:lang w:eastAsia="en-GB"/>
        </w:rPr>
        <w:t xml:space="preserve"> (e.g. employment, improved health)</w:t>
      </w:r>
    </w:p>
    <w:p w14:paraId="4E358FF7" w14:textId="11C7F774" w:rsidR="00B11C49" w:rsidRPr="00B11C49" w:rsidRDefault="00B11C49" w:rsidP="008D167E">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Qualitative data (stories) – feedback from users and volunteers, observed increase in skills, confidence etc.</w:t>
      </w:r>
    </w:p>
    <w:p w14:paraId="3978D361" w14:textId="5164D810" w:rsidR="00606768" w:rsidRDefault="00B11C49" w:rsidP="00606768">
      <w:pPr>
        <w:pStyle w:val="ListParagraph"/>
        <w:numPr>
          <w:ilvl w:val="1"/>
          <w:numId w:val="35"/>
        </w:numPr>
        <w:spacing w:after="0" w:line="240" w:lineRule="auto"/>
        <w:jc w:val="both"/>
        <w:textAlignment w:val="baseline"/>
        <w:rPr>
          <w:rFonts w:cstheme="minorHAnsi"/>
          <w:color w:val="252525"/>
          <w:sz w:val="22"/>
          <w:lang w:eastAsia="en-GB"/>
        </w:rPr>
      </w:pPr>
      <w:r w:rsidRPr="00B11C49">
        <w:rPr>
          <w:rFonts w:cstheme="minorHAnsi"/>
          <w:color w:val="252525"/>
          <w:sz w:val="22"/>
          <w:lang w:eastAsia="en-GB"/>
        </w:rPr>
        <w:t xml:space="preserve">Learning – feedback from project participants, what went well, what would you do differently etc. </w:t>
      </w:r>
    </w:p>
    <w:p w14:paraId="24C1C584" w14:textId="34EC2D7B" w:rsidR="00D95C64" w:rsidRDefault="00D95C64" w:rsidP="00D95C64">
      <w:pPr>
        <w:spacing w:after="0" w:line="240" w:lineRule="auto"/>
        <w:jc w:val="both"/>
        <w:textAlignment w:val="baseline"/>
        <w:rPr>
          <w:rFonts w:cstheme="minorHAnsi"/>
          <w:color w:val="252525"/>
          <w:sz w:val="22"/>
          <w:lang w:eastAsia="en-GB"/>
        </w:rPr>
      </w:pPr>
    </w:p>
    <w:p w14:paraId="63998CFE" w14:textId="30223BA9" w:rsidR="00D95C64" w:rsidRDefault="00D95C64" w:rsidP="00D95C64">
      <w:pPr>
        <w:spacing w:after="0" w:line="240" w:lineRule="auto"/>
        <w:jc w:val="both"/>
        <w:textAlignment w:val="baseline"/>
        <w:rPr>
          <w:rFonts w:cstheme="minorHAnsi"/>
          <w:color w:val="252525"/>
          <w:sz w:val="22"/>
          <w:lang w:eastAsia="en-GB"/>
        </w:rPr>
      </w:pPr>
    </w:p>
    <w:p w14:paraId="2C5793FE" w14:textId="509BB278" w:rsidR="00D95C64" w:rsidRDefault="00D95C64" w:rsidP="00D95C64">
      <w:pPr>
        <w:spacing w:after="0" w:line="240" w:lineRule="auto"/>
        <w:jc w:val="both"/>
        <w:textAlignment w:val="baseline"/>
        <w:rPr>
          <w:rFonts w:cstheme="minorHAnsi"/>
          <w:color w:val="252525"/>
          <w:sz w:val="22"/>
          <w:lang w:eastAsia="en-GB"/>
        </w:rPr>
      </w:pPr>
    </w:p>
    <w:p w14:paraId="001A7519" w14:textId="7F9A4326" w:rsidR="00D95C64" w:rsidRDefault="00D95C64" w:rsidP="00D95C64">
      <w:pPr>
        <w:spacing w:after="0" w:line="240" w:lineRule="auto"/>
        <w:jc w:val="both"/>
        <w:textAlignment w:val="baseline"/>
        <w:rPr>
          <w:rFonts w:cstheme="minorHAnsi"/>
          <w:color w:val="252525"/>
          <w:sz w:val="22"/>
          <w:lang w:eastAsia="en-GB"/>
        </w:rPr>
      </w:pPr>
    </w:p>
    <w:p w14:paraId="5C0F179E" w14:textId="45D5E3F6" w:rsidR="00D95C64" w:rsidRDefault="00D95C64" w:rsidP="00D95C64">
      <w:pPr>
        <w:spacing w:after="0" w:line="240" w:lineRule="auto"/>
        <w:jc w:val="both"/>
        <w:textAlignment w:val="baseline"/>
        <w:rPr>
          <w:rFonts w:cstheme="minorHAnsi"/>
          <w:color w:val="252525"/>
          <w:sz w:val="22"/>
          <w:lang w:eastAsia="en-GB"/>
        </w:rPr>
      </w:pPr>
    </w:p>
    <w:p w14:paraId="399724C4" w14:textId="045A112A" w:rsidR="00D95C64" w:rsidRDefault="00D95C64" w:rsidP="00D95C64">
      <w:pPr>
        <w:spacing w:after="0" w:line="240" w:lineRule="auto"/>
        <w:jc w:val="both"/>
        <w:textAlignment w:val="baseline"/>
        <w:rPr>
          <w:rFonts w:cstheme="minorHAnsi"/>
          <w:color w:val="252525"/>
          <w:sz w:val="22"/>
          <w:lang w:eastAsia="en-GB"/>
        </w:rPr>
      </w:pPr>
    </w:p>
    <w:p w14:paraId="7B35B422" w14:textId="3D73C19C" w:rsidR="00D95C64" w:rsidRPr="00D95C64" w:rsidRDefault="00946633" w:rsidP="00D95C64">
      <w:pPr>
        <w:spacing w:after="0" w:line="240" w:lineRule="auto"/>
        <w:jc w:val="both"/>
        <w:textAlignment w:val="baseline"/>
        <w:rPr>
          <w:rFonts w:cstheme="minorHAnsi"/>
          <w:color w:val="BFBFBF" w:themeColor="background1" w:themeShade="BF"/>
          <w:sz w:val="22"/>
          <w:lang w:eastAsia="en-GB"/>
        </w:rPr>
      </w:pPr>
      <w:r>
        <w:rPr>
          <w:rFonts w:cstheme="minorHAnsi"/>
          <w:color w:val="BFBFBF" w:themeColor="background1" w:themeShade="BF"/>
          <w:sz w:val="22"/>
          <w:lang w:eastAsia="en-GB"/>
        </w:rPr>
        <w:t>Version</w:t>
      </w:r>
      <w:r w:rsidR="009771F1">
        <w:rPr>
          <w:rFonts w:cstheme="minorHAnsi"/>
          <w:color w:val="BFBFBF" w:themeColor="background1" w:themeShade="BF"/>
          <w:sz w:val="22"/>
          <w:lang w:eastAsia="en-GB"/>
        </w:rPr>
        <w:t xml:space="preserve"> </w:t>
      </w:r>
      <w:r w:rsidR="008153EE">
        <w:rPr>
          <w:rFonts w:cstheme="minorHAnsi"/>
          <w:color w:val="BFBFBF" w:themeColor="background1" w:themeShade="BF"/>
          <w:sz w:val="22"/>
          <w:lang w:eastAsia="en-GB"/>
        </w:rPr>
        <w:t>drafted -</w:t>
      </w:r>
      <w:r w:rsidR="00D95C64">
        <w:rPr>
          <w:rFonts w:cstheme="minorHAnsi"/>
          <w:color w:val="BFBFBF" w:themeColor="background1" w:themeShade="BF"/>
          <w:sz w:val="22"/>
          <w:lang w:eastAsia="en-GB"/>
        </w:rPr>
        <w:t xml:space="preserve"> </w:t>
      </w:r>
      <w:r w:rsidR="00D95C64" w:rsidRPr="00D95C64">
        <w:rPr>
          <w:rFonts w:cstheme="minorHAnsi"/>
          <w:color w:val="BFBFBF" w:themeColor="background1" w:themeShade="BF"/>
          <w:sz w:val="22"/>
          <w:lang w:eastAsia="en-GB"/>
        </w:rPr>
        <w:t>12</w:t>
      </w:r>
      <w:r w:rsidR="00D95C64" w:rsidRPr="00D95C64">
        <w:rPr>
          <w:rFonts w:cstheme="minorHAnsi"/>
          <w:color w:val="BFBFBF" w:themeColor="background1" w:themeShade="BF"/>
          <w:sz w:val="22"/>
          <w:vertAlign w:val="superscript"/>
          <w:lang w:eastAsia="en-GB"/>
        </w:rPr>
        <w:t>th</w:t>
      </w:r>
      <w:r w:rsidR="00D95C64" w:rsidRPr="00D95C64">
        <w:rPr>
          <w:rFonts w:cstheme="minorHAnsi"/>
          <w:color w:val="BFBFBF" w:themeColor="background1" w:themeShade="BF"/>
          <w:sz w:val="22"/>
          <w:lang w:eastAsia="en-GB"/>
        </w:rPr>
        <w:t xml:space="preserve"> September 2018 </w:t>
      </w:r>
      <w:bookmarkEnd w:id="1"/>
      <w:bookmarkEnd w:id="2"/>
    </w:p>
    <w:sectPr w:rsidR="00D95C64" w:rsidRPr="00D95C64" w:rsidSect="008153EE">
      <w:headerReference w:type="default" r:id="rId10"/>
      <w:headerReference w:type="first" r:id="rId11"/>
      <w:footerReference w:type="first" r:id="rId12"/>
      <w:pgSz w:w="11906" w:h="16838"/>
      <w:pgMar w:top="1701" w:right="1310" w:bottom="1701" w:left="1366"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432C1" w14:textId="77777777" w:rsidR="004A0186" w:rsidRDefault="004A0186" w:rsidP="0014420F">
      <w:pPr>
        <w:spacing w:after="0" w:line="240" w:lineRule="auto"/>
      </w:pPr>
      <w:r>
        <w:separator/>
      </w:r>
    </w:p>
  </w:endnote>
  <w:endnote w:type="continuationSeparator" w:id="0">
    <w:p w14:paraId="6036F961" w14:textId="77777777" w:rsidR="004A0186" w:rsidRDefault="004A0186" w:rsidP="0014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0412"/>
      <w:docPartObj>
        <w:docPartGallery w:val="Page Numbers (Bottom of Page)"/>
        <w:docPartUnique/>
      </w:docPartObj>
    </w:sdtPr>
    <w:sdtEndPr>
      <w:rPr>
        <w:noProof/>
      </w:rPr>
    </w:sdtEndPr>
    <w:sdtContent>
      <w:p w14:paraId="71A98801" w14:textId="0B32F28C" w:rsidR="004A0186" w:rsidRDefault="004A0186">
        <w:pPr>
          <w:pStyle w:val="Footer"/>
          <w:jc w:val="right"/>
        </w:pPr>
        <w:r>
          <w:fldChar w:fldCharType="begin"/>
        </w:r>
        <w:r>
          <w:instrText xml:space="preserve"> PAGE   \* MERGEFORMAT </w:instrText>
        </w:r>
        <w:r>
          <w:fldChar w:fldCharType="separate"/>
        </w:r>
        <w:r w:rsidR="00023DB3" w:rsidRPr="00023DB3">
          <w:rPr>
            <w:noProof/>
            <w:color w:val="808080" w:themeColor="background1" w:themeShade="80"/>
            <w:sz w:val="20"/>
          </w:rPr>
          <w:t>1</w:t>
        </w:r>
        <w:r>
          <w:rPr>
            <w:noProof/>
            <w:color w:val="808080" w:themeColor="background1" w:themeShade="80"/>
            <w:sz w:val="20"/>
          </w:rPr>
          <w:fldChar w:fldCharType="end"/>
        </w:r>
      </w:p>
    </w:sdtContent>
  </w:sdt>
  <w:p w14:paraId="0FD3886D" w14:textId="77777777" w:rsidR="004A0186" w:rsidRPr="004C398B" w:rsidRDefault="004A0186" w:rsidP="00010167">
    <w:pPr>
      <w:spacing w:after="0" w:line="240" w:lineRule="auto"/>
      <w:jc w:val="center"/>
      <w:rPr>
        <w:b/>
        <w:color w:val="808080" w:themeColor="background1" w:themeShade="80"/>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3BA2" w14:textId="77777777" w:rsidR="004A0186" w:rsidRDefault="004A0186" w:rsidP="0014420F">
      <w:pPr>
        <w:spacing w:after="0" w:line="240" w:lineRule="auto"/>
      </w:pPr>
      <w:r>
        <w:separator/>
      </w:r>
    </w:p>
  </w:footnote>
  <w:footnote w:type="continuationSeparator" w:id="0">
    <w:p w14:paraId="5331E03D" w14:textId="77777777" w:rsidR="004A0186" w:rsidRDefault="004A0186" w:rsidP="0014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4D1F" w14:textId="1F1CFACE" w:rsidR="004A0186" w:rsidRPr="00084532" w:rsidRDefault="004A0186" w:rsidP="00F60F53">
    <w:pPr>
      <w:pStyle w:val="Header"/>
      <w:jc w:val="right"/>
      <w:rPr>
        <w:color w:val="BCBCBC" w:themeColor="text1" w:themeTint="66"/>
        <w:sz w:val="20"/>
      </w:rPr>
    </w:pPr>
    <w:r w:rsidRPr="00084532">
      <w:rPr>
        <w:color w:val="BCBCBC" w:themeColor="text1" w:themeTint="66"/>
        <w:sz w:val="20"/>
      </w:rPr>
      <w:t xml:space="preserve">UK Community Foundations | </w:t>
    </w:r>
    <w:r w:rsidR="00B7027A">
      <w:rPr>
        <w:color w:val="BCBCBC" w:themeColor="text1" w:themeTint="66"/>
        <w:sz w:val="20"/>
      </w:rPr>
      <w:t>Tampon Tax Community Fund</w:t>
    </w:r>
    <w:r w:rsidR="00D95C64">
      <w:rPr>
        <w:color w:val="BCBCBC" w:themeColor="text1" w:themeTint="66"/>
        <w:sz w:val="20"/>
      </w:rPr>
      <w:t xml:space="preserve"> </w:t>
    </w:r>
  </w:p>
  <w:p w14:paraId="3DBB654B" w14:textId="77777777" w:rsidR="004A0186" w:rsidRDefault="004A0186" w:rsidP="00F60F53">
    <w:pPr>
      <w:pStyle w:val="Header"/>
      <w:jc w:val="right"/>
      <w:rPr>
        <w:color w:val="929292" w:themeColor="text1" w:themeTint="A6"/>
      </w:rPr>
    </w:pPr>
    <w:r>
      <w:rPr>
        <w:noProof/>
        <w:color w:val="929292" w:themeColor="text1" w:themeTint="A6"/>
        <w:lang w:eastAsia="en-GB"/>
      </w:rPr>
      <mc:AlternateContent>
        <mc:Choice Requires="wps">
          <w:drawing>
            <wp:anchor distT="4294967295" distB="4294967295" distL="114300" distR="114300" simplePos="0" relativeHeight="251659264" behindDoc="0" locked="0" layoutInCell="1" allowOverlap="1" wp14:anchorId="1A0805B3" wp14:editId="40CF5E06">
              <wp:simplePos x="0" y="0"/>
              <wp:positionH relativeFrom="column">
                <wp:posOffset>-96520</wp:posOffset>
              </wp:positionH>
              <wp:positionV relativeFrom="paragraph">
                <wp:posOffset>53339</wp:posOffset>
              </wp:positionV>
              <wp:extent cx="59194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9470" cy="0"/>
                      </a:xfrm>
                      <a:prstGeom prst="line">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9EE14"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pt,4.2pt" to="4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30PQIAAHsEAAAOAAAAZHJzL2Uyb0RvYy54bWysVMGO2jAQvVfqP1i+QxIaWIgIqyqB9rBt&#10;kdh+gNd2iFXHtmxDQFX/vWMH6NJeqqoczHg88+bN+DnLx1Mn0ZFbJ7QqcTZOMeKKaibUvsRfnzej&#10;OUbOE8WI1IqX+Mwdfly9fbPsTcEnutWScYsARLmiNyVuvTdFkjja8o64sTZcwWGjbUc8bO0+YZb0&#10;gN7JZJKms6TXlhmrKXcOvPVwiFcRv2k49V+axnGPZImBm4+rjetLWJPVkhR7S0wr6IUG+QcWHREK&#10;it6gauIJOljxB1QnqNVON35MdZfophGUxx6gmyz9rZtdSwyPvcBwnLmNyf0/WPr5uLVIsBJPMFKk&#10;gyvaeUvEvvWo0krBALVFkzCn3rgCwiu1taFTelI786TpN4eUrlqi9jzyfT4bAMlCRnKXEjbOQLWX&#10;/pNmEEMOXsehnRrboUYK8zEkBnAYDDrFWzrfbomfPKLgnC6yRf4Al0mvZwkpAkRINNb5D1x3KBgl&#10;lkKFAZKCHJ+cD5R+hQS30hshZRSBVKgv8WI6mcYEp6Vg4TCERTnySlp0JCAkQilXPo9x8tBBN4M/&#10;S8Nv0BT4QXmDP7qg8g0m8rirYPVBscij5YStL7YnQg42ZEsVqMAUoJOLNUjs+yJdrOfreT7KJ7P1&#10;KE/revR+U+Wj2SZ7mNbv6qqqsx+BbZYXrWCMq9DYVe5Z/ndyujy8Qag3wd8mmNyjxxaB7PU/ko6C&#10;CBoY1PSi2Xlrr0IBhcfgy2sMT+j1HuzX34zVTwAAAP//AwBQSwMEFAAGAAgAAAAhAMXx+JfbAAAA&#10;BwEAAA8AAABkcnMvZG93bnJldi54bWxMj0FPg0AUhO8m/ofNM/Fi2gWitCJLY9T+gFYvvb3CE4js&#10;W8IulPrr+/Six8lMZr7JN7Pt1ESDbx0biJcRKOLSVS3XBj7et4s1KB+QK+wck4EzedgU11c5ZpU7&#10;8Y6mfaiVlLDP0EATQp9p7cuGLPql64nF+3SDxSByqHU14EnKbaeTKEq1xZZlocGeXhoqv/ajNZAc&#10;dDzjIfl+O6/C68Rjukvv0Jjbm/n5CVSgOfyF4Qdf0KEQpqMbufKqM7CIHxKJGljfgxL/MV7Jt+Ov&#10;1kWu//MXFwAAAP//AwBQSwECLQAUAAYACAAAACEAtoM4kv4AAADhAQAAEwAAAAAAAAAAAAAAAAAA&#10;AAAAW0NvbnRlbnRfVHlwZXNdLnhtbFBLAQItABQABgAIAAAAIQA4/SH/1gAAAJQBAAALAAAAAAAA&#10;AAAAAAAAAC8BAABfcmVscy8ucmVsc1BLAQItABQABgAIAAAAIQBaI630PQIAAHsEAAAOAAAAAAAA&#10;AAAAAAAAAC4CAABkcnMvZTJvRG9jLnhtbFBLAQItABQABgAIAAAAIQDF8fiX2wAAAAcBAAAPAAAA&#10;AAAAAAAAAAAAAJcEAABkcnMvZG93bnJldi54bWxQSwUGAAAAAAQABADzAAAAnwUAAAAA&#10;" strokecolor="#fbbc1e [3207]"/>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61C9" w14:textId="77777777" w:rsidR="004A0186" w:rsidRDefault="004A0186">
    <w:pPr>
      <w:pStyle w:val="Header"/>
    </w:pPr>
    <w:r>
      <w:rPr>
        <w:noProof/>
        <w:lang w:eastAsia="en-GB"/>
      </w:rPr>
      <w:drawing>
        <wp:anchor distT="0" distB="0" distL="114300" distR="114300" simplePos="0" relativeHeight="251660288" behindDoc="1" locked="0" layoutInCell="1" allowOverlap="1" wp14:anchorId="6E56D648" wp14:editId="14677AA6">
          <wp:simplePos x="0" y="0"/>
          <wp:positionH relativeFrom="page">
            <wp:align>center</wp:align>
          </wp:positionH>
          <wp:positionV relativeFrom="page">
            <wp:align>center</wp:align>
          </wp:positionV>
          <wp:extent cx="7550086" cy="10679719"/>
          <wp:effectExtent l="25400" t="0" r="0" b="0"/>
          <wp:wrapNone/>
          <wp:docPr id="1" name="Picture 1" descr="UKCF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F Report Cover.jpg"/>
                  <pic:cNvPicPr/>
                </pic:nvPicPr>
                <pic:blipFill>
                  <a:blip r:embed="rId1"/>
                  <a:stretch>
                    <a:fillRect/>
                  </a:stretch>
                </pic:blipFill>
                <pic:spPr>
                  <a:xfrm>
                    <a:off x="0" y="0"/>
                    <a:ext cx="7550086" cy="106797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8C"/>
    <w:multiLevelType w:val="hybridMultilevel"/>
    <w:tmpl w:val="8E76E7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06E4F"/>
    <w:multiLevelType w:val="hybridMultilevel"/>
    <w:tmpl w:val="26760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E41"/>
    <w:multiLevelType w:val="hybridMultilevel"/>
    <w:tmpl w:val="19449A0A"/>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F32D1"/>
    <w:multiLevelType w:val="hybridMultilevel"/>
    <w:tmpl w:val="5D06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17C21776"/>
    <w:multiLevelType w:val="multilevel"/>
    <w:tmpl w:val="A66E49C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6" w15:restartNumberingAfterBreak="0">
    <w:nsid w:val="18150532"/>
    <w:multiLevelType w:val="multilevel"/>
    <w:tmpl w:val="BBE8622A"/>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7" w15:restartNumberingAfterBreak="0">
    <w:nsid w:val="1B3E5CF3"/>
    <w:multiLevelType w:val="hybridMultilevel"/>
    <w:tmpl w:val="5D863804"/>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626E0"/>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9" w15:restartNumberingAfterBreak="0">
    <w:nsid w:val="1C423C0D"/>
    <w:multiLevelType w:val="multilevel"/>
    <w:tmpl w:val="DEE240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CD12583"/>
    <w:multiLevelType w:val="hybridMultilevel"/>
    <w:tmpl w:val="978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C5567"/>
    <w:multiLevelType w:val="multilevel"/>
    <w:tmpl w:val="7826DA6E"/>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440099" w:themeColor="accent5"/>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2" w15:restartNumberingAfterBreak="0">
    <w:nsid w:val="21353795"/>
    <w:multiLevelType w:val="hybridMultilevel"/>
    <w:tmpl w:val="021C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401E7A"/>
    <w:multiLevelType w:val="hybridMultilevel"/>
    <w:tmpl w:val="BA48D808"/>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9154B"/>
    <w:multiLevelType w:val="hybridMultilevel"/>
    <w:tmpl w:val="2434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153CFD"/>
    <w:multiLevelType w:val="hybridMultilevel"/>
    <w:tmpl w:val="E0D8628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1B46B6"/>
    <w:multiLevelType w:val="multilevel"/>
    <w:tmpl w:val="78A6180C"/>
    <w:lvl w:ilvl="0">
      <w:start w:val="1"/>
      <w:numFmt w:val="bullet"/>
      <w:lvlText w:val=""/>
      <w:lvlJc w:val="left"/>
      <w:pPr>
        <w:ind w:left="142" w:hanging="142"/>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D8D8D8" w:themeColor="accent6"/>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18" w15:restartNumberingAfterBreak="0">
    <w:nsid w:val="356F1DDD"/>
    <w:multiLevelType w:val="hybridMultilevel"/>
    <w:tmpl w:val="98C43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00323"/>
    <w:multiLevelType w:val="hybridMultilevel"/>
    <w:tmpl w:val="1AA6D1E4"/>
    <w:lvl w:ilvl="0" w:tplc="D93EBA14">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01A65"/>
    <w:multiLevelType w:val="hybridMultilevel"/>
    <w:tmpl w:val="9CD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C05EC"/>
    <w:multiLevelType w:val="hybridMultilevel"/>
    <w:tmpl w:val="D1426C1E"/>
    <w:lvl w:ilvl="0" w:tplc="4F18E1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3F2C"/>
    <w:multiLevelType w:val="hybridMultilevel"/>
    <w:tmpl w:val="79204EBA"/>
    <w:lvl w:ilvl="0" w:tplc="D93EBA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5FF2"/>
    <w:multiLevelType w:val="hybridMultilevel"/>
    <w:tmpl w:val="3B34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17BE8"/>
    <w:multiLevelType w:val="hybridMultilevel"/>
    <w:tmpl w:val="8642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E449D"/>
    <w:multiLevelType w:val="multilevel"/>
    <w:tmpl w:val="FB94E526"/>
    <w:lvl w:ilvl="0">
      <w:start w:val="1"/>
      <w:numFmt w:val="bullet"/>
      <w:pStyle w:val="ListParagraph"/>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26" w15:restartNumberingAfterBreak="0">
    <w:nsid w:val="47A24449"/>
    <w:multiLevelType w:val="hybridMultilevel"/>
    <w:tmpl w:val="BF628AA6"/>
    <w:lvl w:ilvl="0" w:tplc="340E88C6">
      <w:numFmt w:val="bullet"/>
      <w:lvlText w:val="•"/>
      <w:lvlJc w:val="left"/>
      <w:pPr>
        <w:ind w:left="720" w:hanging="360"/>
      </w:pPr>
      <w:rPr>
        <w:rFonts w:ascii="Calibri" w:eastAsia="Calibr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334EE"/>
    <w:multiLevelType w:val="hybridMultilevel"/>
    <w:tmpl w:val="A7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A5335"/>
    <w:multiLevelType w:val="hybridMultilevel"/>
    <w:tmpl w:val="5DD29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93080C"/>
    <w:multiLevelType w:val="multilevel"/>
    <w:tmpl w:val="40183542"/>
    <w:lvl w:ilvl="0">
      <w:start w:val="1"/>
      <w:numFmt w:val="bullet"/>
      <w:lvlText w:val=""/>
      <w:lvlJc w:val="left"/>
      <w:pPr>
        <w:ind w:left="255" w:hanging="255"/>
      </w:pPr>
      <w:rPr>
        <w:rFonts w:ascii="Symbol" w:hAnsi="Symbol" w:hint="default"/>
        <w:color w:val="FBBC1E" w:themeColor="accent4"/>
        <w:u w:val="none"/>
      </w:rPr>
    </w:lvl>
    <w:lvl w:ilvl="1">
      <w:start w:val="1"/>
      <w:numFmt w:val="bullet"/>
      <w:lvlText w:val=""/>
      <w:lvlJc w:val="left"/>
      <w:pPr>
        <w:ind w:left="709" w:hanging="142"/>
      </w:pPr>
      <w:rPr>
        <w:rFonts w:ascii="Symbol" w:hAnsi="Symbol" w:hint="default"/>
        <w:color w:val="96C11F" w:themeColor="accent3"/>
      </w:rPr>
    </w:lvl>
    <w:lvl w:ilvl="2">
      <w:start w:val="1"/>
      <w:numFmt w:val="bullet"/>
      <w:lvlText w:val=""/>
      <w:lvlJc w:val="left"/>
      <w:pPr>
        <w:ind w:left="992" w:hanging="141"/>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30" w15:restartNumberingAfterBreak="0">
    <w:nsid w:val="5B8A1452"/>
    <w:multiLevelType w:val="hybridMultilevel"/>
    <w:tmpl w:val="904A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06257"/>
    <w:multiLevelType w:val="hybridMultilevel"/>
    <w:tmpl w:val="83109B34"/>
    <w:lvl w:ilvl="0" w:tplc="3E3048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97CE0"/>
    <w:multiLevelType w:val="hybridMultilevel"/>
    <w:tmpl w:val="4B8C9B60"/>
    <w:lvl w:ilvl="0" w:tplc="EF5889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90"/>
    <w:multiLevelType w:val="hybridMultilevel"/>
    <w:tmpl w:val="3AEA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45BDE"/>
    <w:multiLevelType w:val="hybridMultilevel"/>
    <w:tmpl w:val="611E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E623D"/>
    <w:multiLevelType w:val="hybridMultilevel"/>
    <w:tmpl w:val="83A6F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53417C"/>
    <w:multiLevelType w:val="multilevel"/>
    <w:tmpl w:val="3306D03C"/>
    <w:lvl w:ilvl="0">
      <w:start w:val="1"/>
      <w:numFmt w:val="bullet"/>
      <w:lvlText w:val=""/>
      <w:lvlJc w:val="left"/>
      <w:pPr>
        <w:tabs>
          <w:tab w:val="num" w:pos="1440"/>
        </w:tabs>
        <w:ind w:left="1440" w:hanging="360"/>
      </w:pPr>
      <w:rPr>
        <w:rFonts w:ascii="Symbol" w:hAnsi="Symbol" w:hint="default"/>
        <w:color w:val="FFC00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7" w15:restartNumberingAfterBreak="0">
    <w:nsid w:val="6F94527E"/>
    <w:multiLevelType w:val="hybridMultilevel"/>
    <w:tmpl w:val="DFC28F6A"/>
    <w:lvl w:ilvl="0" w:tplc="38B612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D0F74"/>
    <w:multiLevelType w:val="hybridMultilevel"/>
    <w:tmpl w:val="F07C6C2C"/>
    <w:lvl w:ilvl="0" w:tplc="82CAEFA2">
      <w:start w:val="2019"/>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53A1218"/>
    <w:multiLevelType w:val="hybridMultilevel"/>
    <w:tmpl w:val="965A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36CCD"/>
    <w:multiLevelType w:val="hybridMultilevel"/>
    <w:tmpl w:val="EE54A15A"/>
    <w:lvl w:ilvl="0" w:tplc="837CCAD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20937"/>
    <w:multiLevelType w:val="hybridMultilevel"/>
    <w:tmpl w:val="8AFA0BB2"/>
    <w:lvl w:ilvl="0" w:tplc="9CC48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3251C"/>
    <w:multiLevelType w:val="hybridMultilevel"/>
    <w:tmpl w:val="DA300304"/>
    <w:lvl w:ilvl="0" w:tplc="169CE7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0249A"/>
    <w:multiLevelType w:val="hybridMultilevel"/>
    <w:tmpl w:val="C16E158E"/>
    <w:lvl w:ilvl="0" w:tplc="38B6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72002"/>
    <w:multiLevelType w:val="hybridMultilevel"/>
    <w:tmpl w:val="4E0C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236D0"/>
    <w:multiLevelType w:val="hybridMultilevel"/>
    <w:tmpl w:val="F3C6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1"/>
  </w:num>
  <w:num w:numId="4">
    <w:abstractNumId w:val="29"/>
  </w:num>
  <w:num w:numId="5">
    <w:abstractNumId w:val="6"/>
  </w:num>
  <w:num w:numId="6">
    <w:abstractNumId w:val="17"/>
  </w:num>
  <w:num w:numId="7">
    <w:abstractNumId w:val="20"/>
  </w:num>
  <w:num w:numId="8">
    <w:abstractNumId w:val="19"/>
  </w:num>
  <w:num w:numId="9">
    <w:abstractNumId w:val="31"/>
  </w:num>
  <w:num w:numId="10">
    <w:abstractNumId w:val="22"/>
  </w:num>
  <w:num w:numId="11">
    <w:abstractNumId w:val="32"/>
  </w:num>
  <w:num w:numId="12">
    <w:abstractNumId w:val="44"/>
  </w:num>
  <w:num w:numId="13">
    <w:abstractNumId w:val="35"/>
  </w:num>
  <w:num w:numId="14">
    <w:abstractNumId w:val="18"/>
  </w:num>
  <w:num w:numId="15">
    <w:abstractNumId w:val="14"/>
  </w:num>
  <w:num w:numId="16">
    <w:abstractNumId w:val="3"/>
  </w:num>
  <w:num w:numId="17">
    <w:abstractNumId w:val="34"/>
  </w:num>
  <w:num w:numId="18">
    <w:abstractNumId w:val="33"/>
  </w:num>
  <w:num w:numId="19">
    <w:abstractNumId w:val="23"/>
  </w:num>
  <w:num w:numId="20">
    <w:abstractNumId w:val="42"/>
  </w:num>
  <w:num w:numId="21">
    <w:abstractNumId w:val="4"/>
  </w:num>
  <w:num w:numId="22">
    <w:abstractNumId w:val="15"/>
  </w:num>
  <w:num w:numId="23">
    <w:abstractNumId w:val="38"/>
  </w:num>
  <w:num w:numId="24">
    <w:abstractNumId w:val="40"/>
  </w:num>
  <w:num w:numId="25">
    <w:abstractNumId w:val="39"/>
  </w:num>
  <w:num w:numId="26">
    <w:abstractNumId w:val="21"/>
  </w:num>
  <w:num w:numId="27">
    <w:abstractNumId w:val="7"/>
  </w:num>
  <w:num w:numId="28">
    <w:abstractNumId w:val="13"/>
  </w:num>
  <w:num w:numId="29">
    <w:abstractNumId w:val="2"/>
  </w:num>
  <w:num w:numId="30">
    <w:abstractNumId w:val="37"/>
  </w:num>
  <w:num w:numId="31">
    <w:abstractNumId w:val="24"/>
  </w:num>
  <w:num w:numId="32">
    <w:abstractNumId w:val="10"/>
  </w:num>
  <w:num w:numId="33">
    <w:abstractNumId w:val="26"/>
  </w:num>
  <w:num w:numId="34">
    <w:abstractNumId w:val="0"/>
  </w:num>
  <w:num w:numId="35">
    <w:abstractNumId w:val="16"/>
  </w:num>
  <w:num w:numId="36">
    <w:abstractNumId w:val="27"/>
  </w:num>
  <w:num w:numId="37">
    <w:abstractNumId w:val="41"/>
  </w:num>
  <w:num w:numId="38">
    <w:abstractNumId w:val="9"/>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8"/>
  </w:num>
  <w:num w:numId="42">
    <w:abstractNumId w:val="36"/>
  </w:num>
  <w:num w:numId="43">
    <w:abstractNumId w:val="1"/>
  </w:num>
  <w:num w:numId="44">
    <w:abstractNumId w:val="30"/>
  </w:num>
  <w:num w:numId="45">
    <w:abstractNumId w:val="43"/>
  </w:num>
  <w:num w:numId="46">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39"/>
    <w:rsid w:val="0000172F"/>
    <w:rsid w:val="00005046"/>
    <w:rsid w:val="00007D96"/>
    <w:rsid w:val="00010167"/>
    <w:rsid w:val="00012241"/>
    <w:rsid w:val="00012794"/>
    <w:rsid w:val="00012FFF"/>
    <w:rsid w:val="0001340F"/>
    <w:rsid w:val="00020047"/>
    <w:rsid w:val="00020C23"/>
    <w:rsid w:val="000220D3"/>
    <w:rsid w:val="00023DB3"/>
    <w:rsid w:val="000430E4"/>
    <w:rsid w:val="00050A3E"/>
    <w:rsid w:val="00052F38"/>
    <w:rsid w:val="0005360D"/>
    <w:rsid w:val="0007344A"/>
    <w:rsid w:val="000742A7"/>
    <w:rsid w:val="00075718"/>
    <w:rsid w:val="00076E5B"/>
    <w:rsid w:val="00077422"/>
    <w:rsid w:val="00082875"/>
    <w:rsid w:val="000842C8"/>
    <w:rsid w:val="00084532"/>
    <w:rsid w:val="00090FF3"/>
    <w:rsid w:val="00093D9C"/>
    <w:rsid w:val="00096D47"/>
    <w:rsid w:val="000B1ED2"/>
    <w:rsid w:val="000C423B"/>
    <w:rsid w:val="000D2AD0"/>
    <w:rsid w:val="000E00E7"/>
    <w:rsid w:val="000E2D92"/>
    <w:rsid w:val="00106D88"/>
    <w:rsid w:val="00120E46"/>
    <w:rsid w:val="0014420F"/>
    <w:rsid w:val="00155667"/>
    <w:rsid w:val="00166408"/>
    <w:rsid w:val="00167AE7"/>
    <w:rsid w:val="00167CA5"/>
    <w:rsid w:val="00167F6D"/>
    <w:rsid w:val="00170BF8"/>
    <w:rsid w:val="00173931"/>
    <w:rsid w:val="00192661"/>
    <w:rsid w:val="00192CF5"/>
    <w:rsid w:val="00195719"/>
    <w:rsid w:val="001A2AF2"/>
    <w:rsid w:val="001A7ED9"/>
    <w:rsid w:val="001B0C51"/>
    <w:rsid w:val="001B7556"/>
    <w:rsid w:val="001C2EE1"/>
    <w:rsid w:val="001D330F"/>
    <w:rsid w:val="001D58E3"/>
    <w:rsid w:val="001D5A56"/>
    <w:rsid w:val="001F06F8"/>
    <w:rsid w:val="001F53C4"/>
    <w:rsid w:val="001F5DDB"/>
    <w:rsid w:val="00205A18"/>
    <w:rsid w:val="002222F9"/>
    <w:rsid w:val="0023015E"/>
    <w:rsid w:val="00236523"/>
    <w:rsid w:val="00240A26"/>
    <w:rsid w:val="0024451F"/>
    <w:rsid w:val="00245DC1"/>
    <w:rsid w:val="0025646A"/>
    <w:rsid w:val="00261ADC"/>
    <w:rsid w:val="002630D6"/>
    <w:rsid w:val="00264AFE"/>
    <w:rsid w:val="002674EE"/>
    <w:rsid w:val="00283C6B"/>
    <w:rsid w:val="00285E67"/>
    <w:rsid w:val="00293B76"/>
    <w:rsid w:val="002951F7"/>
    <w:rsid w:val="002A6656"/>
    <w:rsid w:val="002B6611"/>
    <w:rsid w:val="002C37A2"/>
    <w:rsid w:val="002C525C"/>
    <w:rsid w:val="002D1625"/>
    <w:rsid w:val="002E20FF"/>
    <w:rsid w:val="002F6109"/>
    <w:rsid w:val="00305ADC"/>
    <w:rsid w:val="00310E19"/>
    <w:rsid w:val="0031107D"/>
    <w:rsid w:val="00311E51"/>
    <w:rsid w:val="00330BC0"/>
    <w:rsid w:val="0034206A"/>
    <w:rsid w:val="00346CB3"/>
    <w:rsid w:val="00350EED"/>
    <w:rsid w:val="00354308"/>
    <w:rsid w:val="00354613"/>
    <w:rsid w:val="00354A92"/>
    <w:rsid w:val="00365AB4"/>
    <w:rsid w:val="003666A0"/>
    <w:rsid w:val="0037546B"/>
    <w:rsid w:val="00390233"/>
    <w:rsid w:val="0039238A"/>
    <w:rsid w:val="00394DF1"/>
    <w:rsid w:val="00397C5E"/>
    <w:rsid w:val="003A5D17"/>
    <w:rsid w:val="003A63EE"/>
    <w:rsid w:val="003A6C88"/>
    <w:rsid w:val="003A7F12"/>
    <w:rsid w:val="003B0730"/>
    <w:rsid w:val="003B08B6"/>
    <w:rsid w:val="003B2C7B"/>
    <w:rsid w:val="003B5190"/>
    <w:rsid w:val="003B58A0"/>
    <w:rsid w:val="003C0493"/>
    <w:rsid w:val="003D6A21"/>
    <w:rsid w:val="003E5B17"/>
    <w:rsid w:val="00407790"/>
    <w:rsid w:val="0041565E"/>
    <w:rsid w:val="0042598C"/>
    <w:rsid w:val="00427215"/>
    <w:rsid w:val="004427A5"/>
    <w:rsid w:val="004463F9"/>
    <w:rsid w:val="00451254"/>
    <w:rsid w:val="004536A4"/>
    <w:rsid w:val="0045379F"/>
    <w:rsid w:val="00463582"/>
    <w:rsid w:val="00463F22"/>
    <w:rsid w:val="004647A7"/>
    <w:rsid w:val="00465AF1"/>
    <w:rsid w:val="004766D7"/>
    <w:rsid w:val="004821DB"/>
    <w:rsid w:val="00485017"/>
    <w:rsid w:val="0048664C"/>
    <w:rsid w:val="00487E8C"/>
    <w:rsid w:val="00492785"/>
    <w:rsid w:val="00495A07"/>
    <w:rsid w:val="004963E8"/>
    <w:rsid w:val="004A0186"/>
    <w:rsid w:val="004A2BDD"/>
    <w:rsid w:val="004A4894"/>
    <w:rsid w:val="004B50D2"/>
    <w:rsid w:val="004B7AA5"/>
    <w:rsid w:val="004C3460"/>
    <w:rsid w:val="004C398B"/>
    <w:rsid w:val="004C4E06"/>
    <w:rsid w:val="004D73C0"/>
    <w:rsid w:val="004E46DC"/>
    <w:rsid w:val="004E6EC3"/>
    <w:rsid w:val="004F0296"/>
    <w:rsid w:val="005113AD"/>
    <w:rsid w:val="00522C67"/>
    <w:rsid w:val="005273D3"/>
    <w:rsid w:val="00527863"/>
    <w:rsid w:val="00530611"/>
    <w:rsid w:val="005444F6"/>
    <w:rsid w:val="0054516F"/>
    <w:rsid w:val="00552329"/>
    <w:rsid w:val="0055262A"/>
    <w:rsid w:val="005534CC"/>
    <w:rsid w:val="005672D5"/>
    <w:rsid w:val="00573157"/>
    <w:rsid w:val="00573243"/>
    <w:rsid w:val="00575C67"/>
    <w:rsid w:val="0058688D"/>
    <w:rsid w:val="005B0C24"/>
    <w:rsid w:val="005B2CD4"/>
    <w:rsid w:val="005B4F80"/>
    <w:rsid w:val="005B787D"/>
    <w:rsid w:val="005C3FA2"/>
    <w:rsid w:val="005C50A8"/>
    <w:rsid w:val="005C72CA"/>
    <w:rsid w:val="005C72F3"/>
    <w:rsid w:val="005E4032"/>
    <w:rsid w:val="005E4162"/>
    <w:rsid w:val="005E53AC"/>
    <w:rsid w:val="005E5894"/>
    <w:rsid w:val="005F2251"/>
    <w:rsid w:val="005F238E"/>
    <w:rsid w:val="005F3E0D"/>
    <w:rsid w:val="00603EF0"/>
    <w:rsid w:val="00606768"/>
    <w:rsid w:val="00607D8D"/>
    <w:rsid w:val="006153BF"/>
    <w:rsid w:val="006177A1"/>
    <w:rsid w:val="00620DC0"/>
    <w:rsid w:val="006350EF"/>
    <w:rsid w:val="00642EE7"/>
    <w:rsid w:val="00646244"/>
    <w:rsid w:val="0065266F"/>
    <w:rsid w:val="00661B33"/>
    <w:rsid w:val="00665AD3"/>
    <w:rsid w:val="006672A5"/>
    <w:rsid w:val="0067267E"/>
    <w:rsid w:val="00680159"/>
    <w:rsid w:val="0068128F"/>
    <w:rsid w:val="00683A9A"/>
    <w:rsid w:val="0069242B"/>
    <w:rsid w:val="006A071A"/>
    <w:rsid w:val="006A3BB2"/>
    <w:rsid w:val="006B1F83"/>
    <w:rsid w:val="006C384E"/>
    <w:rsid w:val="006C67D4"/>
    <w:rsid w:val="006D070E"/>
    <w:rsid w:val="006E2460"/>
    <w:rsid w:val="006E3018"/>
    <w:rsid w:val="006F2806"/>
    <w:rsid w:val="006F39F4"/>
    <w:rsid w:val="00701938"/>
    <w:rsid w:val="00703BE4"/>
    <w:rsid w:val="00705F98"/>
    <w:rsid w:val="0070717E"/>
    <w:rsid w:val="00707DA7"/>
    <w:rsid w:val="00710A45"/>
    <w:rsid w:val="0071257F"/>
    <w:rsid w:val="00713DE5"/>
    <w:rsid w:val="0071442B"/>
    <w:rsid w:val="0071731E"/>
    <w:rsid w:val="00730784"/>
    <w:rsid w:val="00730CCF"/>
    <w:rsid w:val="00741111"/>
    <w:rsid w:val="007428A2"/>
    <w:rsid w:val="00746C14"/>
    <w:rsid w:val="00753391"/>
    <w:rsid w:val="007535AA"/>
    <w:rsid w:val="0075401D"/>
    <w:rsid w:val="00760BF6"/>
    <w:rsid w:val="00762881"/>
    <w:rsid w:val="00763564"/>
    <w:rsid w:val="00763CFD"/>
    <w:rsid w:val="007760C3"/>
    <w:rsid w:val="007779F2"/>
    <w:rsid w:val="00781994"/>
    <w:rsid w:val="00781EB0"/>
    <w:rsid w:val="00797B96"/>
    <w:rsid w:val="007A0D08"/>
    <w:rsid w:val="007A22AB"/>
    <w:rsid w:val="007B17E6"/>
    <w:rsid w:val="007B1E94"/>
    <w:rsid w:val="007D67EB"/>
    <w:rsid w:val="007D7878"/>
    <w:rsid w:val="007F0034"/>
    <w:rsid w:val="007F0A21"/>
    <w:rsid w:val="00805E0E"/>
    <w:rsid w:val="0081121E"/>
    <w:rsid w:val="008153EE"/>
    <w:rsid w:val="00816139"/>
    <w:rsid w:val="00817D39"/>
    <w:rsid w:val="0082791F"/>
    <w:rsid w:val="0083208D"/>
    <w:rsid w:val="00833A72"/>
    <w:rsid w:val="00843902"/>
    <w:rsid w:val="00844EAB"/>
    <w:rsid w:val="00845037"/>
    <w:rsid w:val="00847529"/>
    <w:rsid w:val="0085002A"/>
    <w:rsid w:val="008501B2"/>
    <w:rsid w:val="00851496"/>
    <w:rsid w:val="00853B8F"/>
    <w:rsid w:val="00861409"/>
    <w:rsid w:val="0087222D"/>
    <w:rsid w:val="008801D7"/>
    <w:rsid w:val="008848B8"/>
    <w:rsid w:val="00896888"/>
    <w:rsid w:val="008A1789"/>
    <w:rsid w:val="008A5CF0"/>
    <w:rsid w:val="008B6F16"/>
    <w:rsid w:val="008C0C42"/>
    <w:rsid w:val="008C3952"/>
    <w:rsid w:val="008C4FD4"/>
    <w:rsid w:val="008D0164"/>
    <w:rsid w:val="008D11C5"/>
    <w:rsid w:val="008D167E"/>
    <w:rsid w:val="008D3E7F"/>
    <w:rsid w:val="009056B0"/>
    <w:rsid w:val="00910BBC"/>
    <w:rsid w:val="00913215"/>
    <w:rsid w:val="0091367B"/>
    <w:rsid w:val="00917159"/>
    <w:rsid w:val="00923266"/>
    <w:rsid w:val="009249D1"/>
    <w:rsid w:val="0093094C"/>
    <w:rsid w:val="009315BB"/>
    <w:rsid w:val="00935A05"/>
    <w:rsid w:val="0094553B"/>
    <w:rsid w:val="00946633"/>
    <w:rsid w:val="00950388"/>
    <w:rsid w:val="009542D1"/>
    <w:rsid w:val="0095464A"/>
    <w:rsid w:val="00954C58"/>
    <w:rsid w:val="00956203"/>
    <w:rsid w:val="0096311E"/>
    <w:rsid w:val="00965E36"/>
    <w:rsid w:val="00967DA6"/>
    <w:rsid w:val="00973664"/>
    <w:rsid w:val="00973936"/>
    <w:rsid w:val="009771F1"/>
    <w:rsid w:val="00980055"/>
    <w:rsid w:val="00981FF0"/>
    <w:rsid w:val="00984F31"/>
    <w:rsid w:val="00986487"/>
    <w:rsid w:val="009A776D"/>
    <w:rsid w:val="009B69C8"/>
    <w:rsid w:val="009D11FB"/>
    <w:rsid w:val="009D3167"/>
    <w:rsid w:val="009D7DDE"/>
    <w:rsid w:val="009F3D0D"/>
    <w:rsid w:val="009F493E"/>
    <w:rsid w:val="00A02728"/>
    <w:rsid w:val="00A030D3"/>
    <w:rsid w:val="00A05AED"/>
    <w:rsid w:val="00A06E53"/>
    <w:rsid w:val="00A13B62"/>
    <w:rsid w:val="00A17F2F"/>
    <w:rsid w:val="00A22E85"/>
    <w:rsid w:val="00A246BE"/>
    <w:rsid w:val="00A33AFB"/>
    <w:rsid w:val="00A46A51"/>
    <w:rsid w:val="00A6481C"/>
    <w:rsid w:val="00A65A9A"/>
    <w:rsid w:val="00A67BF0"/>
    <w:rsid w:val="00A72538"/>
    <w:rsid w:val="00A7719D"/>
    <w:rsid w:val="00A80417"/>
    <w:rsid w:val="00A8200E"/>
    <w:rsid w:val="00A85750"/>
    <w:rsid w:val="00A85BD2"/>
    <w:rsid w:val="00A9177C"/>
    <w:rsid w:val="00A926C5"/>
    <w:rsid w:val="00A96A8C"/>
    <w:rsid w:val="00A970BF"/>
    <w:rsid w:val="00AA4C9D"/>
    <w:rsid w:val="00AC2230"/>
    <w:rsid w:val="00AD04DB"/>
    <w:rsid w:val="00AD4169"/>
    <w:rsid w:val="00AE003C"/>
    <w:rsid w:val="00AE57B8"/>
    <w:rsid w:val="00AE747F"/>
    <w:rsid w:val="00B035DD"/>
    <w:rsid w:val="00B048B1"/>
    <w:rsid w:val="00B11C49"/>
    <w:rsid w:val="00B149AE"/>
    <w:rsid w:val="00B16BA2"/>
    <w:rsid w:val="00B172E6"/>
    <w:rsid w:val="00B20DEC"/>
    <w:rsid w:val="00B22DD9"/>
    <w:rsid w:val="00B243D8"/>
    <w:rsid w:val="00B276DC"/>
    <w:rsid w:val="00B34A84"/>
    <w:rsid w:val="00B37F4E"/>
    <w:rsid w:val="00B41440"/>
    <w:rsid w:val="00B47751"/>
    <w:rsid w:val="00B55EE1"/>
    <w:rsid w:val="00B7027A"/>
    <w:rsid w:val="00B722C6"/>
    <w:rsid w:val="00B8369C"/>
    <w:rsid w:val="00B851DB"/>
    <w:rsid w:val="00B90568"/>
    <w:rsid w:val="00B91D47"/>
    <w:rsid w:val="00B9233E"/>
    <w:rsid w:val="00B96736"/>
    <w:rsid w:val="00B97A54"/>
    <w:rsid w:val="00BA0919"/>
    <w:rsid w:val="00BA2D1E"/>
    <w:rsid w:val="00BB211C"/>
    <w:rsid w:val="00BC0DAA"/>
    <w:rsid w:val="00BC751A"/>
    <w:rsid w:val="00BE5893"/>
    <w:rsid w:val="00BF231A"/>
    <w:rsid w:val="00BF76D5"/>
    <w:rsid w:val="00C0207E"/>
    <w:rsid w:val="00C03A0F"/>
    <w:rsid w:val="00C10C21"/>
    <w:rsid w:val="00C13B70"/>
    <w:rsid w:val="00C14C7C"/>
    <w:rsid w:val="00C20E94"/>
    <w:rsid w:val="00C279A0"/>
    <w:rsid w:val="00C35F09"/>
    <w:rsid w:val="00C40644"/>
    <w:rsid w:val="00C410A4"/>
    <w:rsid w:val="00C52EFE"/>
    <w:rsid w:val="00C53372"/>
    <w:rsid w:val="00C61F0A"/>
    <w:rsid w:val="00C62505"/>
    <w:rsid w:val="00C626E5"/>
    <w:rsid w:val="00C74785"/>
    <w:rsid w:val="00C9310F"/>
    <w:rsid w:val="00CA21E0"/>
    <w:rsid w:val="00CA4B81"/>
    <w:rsid w:val="00CA79FD"/>
    <w:rsid w:val="00CB1944"/>
    <w:rsid w:val="00CB3767"/>
    <w:rsid w:val="00CB382E"/>
    <w:rsid w:val="00CC5C9B"/>
    <w:rsid w:val="00CD23F1"/>
    <w:rsid w:val="00CE6E42"/>
    <w:rsid w:val="00CE7F3C"/>
    <w:rsid w:val="00CF02C5"/>
    <w:rsid w:val="00CF2FDE"/>
    <w:rsid w:val="00CF70EB"/>
    <w:rsid w:val="00D04187"/>
    <w:rsid w:val="00D04895"/>
    <w:rsid w:val="00D0658B"/>
    <w:rsid w:val="00D135D5"/>
    <w:rsid w:val="00D20A46"/>
    <w:rsid w:val="00D23996"/>
    <w:rsid w:val="00D26539"/>
    <w:rsid w:val="00D27A2D"/>
    <w:rsid w:val="00D31DAE"/>
    <w:rsid w:val="00D351ED"/>
    <w:rsid w:val="00D40233"/>
    <w:rsid w:val="00D40C7D"/>
    <w:rsid w:val="00D54233"/>
    <w:rsid w:val="00D659CE"/>
    <w:rsid w:val="00D67BCB"/>
    <w:rsid w:val="00D72A08"/>
    <w:rsid w:val="00D74526"/>
    <w:rsid w:val="00D77336"/>
    <w:rsid w:val="00D82D14"/>
    <w:rsid w:val="00D8462D"/>
    <w:rsid w:val="00D85E67"/>
    <w:rsid w:val="00D8732F"/>
    <w:rsid w:val="00D926C0"/>
    <w:rsid w:val="00D95C64"/>
    <w:rsid w:val="00DA0B74"/>
    <w:rsid w:val="00DA3449"/>
    <w:rsid w:val="00DB2285"/>
    <w:rsid w:val="00DB4AAD"/>
    <w:rsid w:val="00DB7064"/>
    <w:rsid w:val="00DC0DEA"/>
    <w:rsid w:val="00DD138E"/>
    <w:rsid w:val="00DD6E48"/>
    <w:rsid w:val="00DE14E4"/>
    <w:rsid w:val="00DE28F0"/>
    <w:rsid w:val="00DF6FD7"/>
    <w:rsid w:val="00E11CF8"/>
    <w:rsid w:val="00E17247"/>
    <w:rsid w:val="00E2509C"/>
    <w:rsid w:val="00E25C29"/>
    <w:rsid w:val="00E3229A"/>
    <w:rsid w:val="00E43E11"/>
    <w:rsid w:val="00E53463"/>
    <w:rsid w:val="00E5475E"/>
    <w:rsid w:val="00E63939"/>
    <w:rsid w:val="00E8020D"/>
    <w:rsid w:val="00E80682"/>
    <w:rsid w:val="00E83297"/>
    <w:rsid w:val="00E84C7D"/>
    <w:rsid w:val="00E87064"/>
    <w:rsid w:val="00E8780F"/>
    <w:rsid w:val="00E90FC1"/>
    <w:rsid w:val="00E91A7D"/>
    <w:rsid w:val="00E9767F"/>
    <w:rsid w:val="00EA6832"/>
    <w:rsid w:val="00EA6C06"/>
    <w:rsid w:val="00EB01B9"/>
    <w:rsid w:val="00EB4DB7"/>
    <w:rsid w:val="00EB6580"/>
    <w:rsid w:val="00EB76AB"/>
    <w:rsid w:val="00ED0CBF"/>
    <w:rsid w:val="00ED3FF9"/>
    <w:rsid w:val="00ED58CA"/>
    <w:rsid w:val="00ED69E1"/>
    <w:rsid w:val="00EE252A"/>
    <w:rsid w:val="00EE36F4"/>
    <w:rsid w:val="00EE6201"/>
    <w:rsid w:val="00EE6A0A"/>
    <w:rsid w:val="00EE7CC1"/>
    <w:rsid w:val="00EF2957"/>
    <w:rsid w:val="00EF44BB"/>
    <w:rsid w:val="00EF45D8"/>
    <w:rsid w:val="00EF71A1"/>
    <w:rsid w:val="00F004A9"/>
    <w:rsid w:val="00F16635"/>
    <w:rsid w:val="00F17F81"/>
    <w:rsid w:val="00F20B03"/>
    <w:rsid w:val="00F27EBA"/>
    <w:rsid w:val="00F34A3C"/>
    <w:rsid w:val="00F4154F"/>
    <w:rsid w:val="00F41750"/>
    <w:rsid w:val="00F54083"/>
    <w:rsid w:val="00F56B55"/>
    <w:rsid w:val="00F60F53"/>
    <w:rsid w:val="00F649D6"/>
    <w:rsid w:val="00F651F1"/>
    <w:rsid w:val="00F656F6"/>
    <w:rsid w:val="00F703F1"/>
    <w:rsid w:val="00F71064"/>
    <w:rsid w:val="00F71C2C"/>
    <w:rsid w:val="00F73C23"/>
    <w:rsid w:val="00F80CFD"/>
    <w:rsid w:val="00F823B0"/>
    <w:rsid w:val="00F832B9"/>
    <w:rsid w:val="00F83C3D"/>
    <w:rsid w:val="00F96017"/>
    <w:rsid w:val="00F96F10"/>
    <w:rsid w:val="00FA16CD"/>
    <w:rsid w:val="00FA7ACF"/>
    <w:rsid w:val="00FB11C5"/>
    <w:rsid w:val="00FB1325"/>
    <w:rsid w:val="00FB1340"/>
    <w:rsid w:val="00FB17AB"/>
    <w:rsid w:val="00FB72EE"/>
    <w:rsid w:val="00FC1484"/>
    <w:rsid w:val="00FC3606"/>
    <w:rsid w:val="00FC57B8"/>
    <w:rsid w:val="00FD3090"/>
    <w:rsid w:val="00FD50AB"/>
    <w:rsid w:val="00FD74F6"/>
    <w:rsid w:val="00FF0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F18D71D"/>
  <w15:docId w15:val="{A70661C2-A9F6-4D8A-8781-82C4F741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2"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162"/>
    <w:pPr>
      <w:spacing w:line="300" w:lineRule="auto"/>
    </w:pPr>
    <w:rPr>
      <w:color w:val="000000"/>
      <w:sz w:val="24"/>
    </w:rPr>
  </w:style>
  <w:style w:type="paragraph" w:styleId="Heading1">
    <w:name w:val="heading 1"/>
    <w:basedOn w:val="Normal"/>
    <w:next w:val="Normal"/>
    <w:link w:val="Heading1Char"/>
    <w:uiPriority w:val="9"/>
    <w:qFormat/>
    <w:rsid w:val="00F96017"/>
    <w:pPr>
      <w:keepNext/>
      <w:keepLines/>
      <w:spacing w:before="120" w:after="60"/>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350EED"/>
    <w:pPr>
      <w:keepNext/>
      <w:keepLines/>
      <w:spacing w:before="120" w:after="60"/>
      <w:contextualSpacing/>
      <w:outlineLvl w:val="1"/>
    </w:pPr>
    <w:rPr>
      <w:rFonts w:ascii="Century Gothic" w:eastAsiaTheme="majorEastAsia" w:hAnsi="Century Gothic" w:cstheme="majorBidi"/>
      <w:bCs/>
      <w:caps/>
      <w:color w:val="01B5DF" w:themeColor="accent1"/>
      <w:spacing w:val="20"/>
      <w:szCs w:val="26"/>
    </w:rPr>
  </w:style>
  <w:style w:type="paragraph" w:styleId="Heading3">
    <w:name w:val="heading 3"/>
    <w:basedOn w:val="Normal"/>
    <w:next w:val="Normal"/>
    <w:link w:val="Heading3Char"/>
    <w:uiPriority w:val="9"/>
    <w:unhideWhenUsed/>
    <w:qFormat/>
    <w:rsid w:val="00350EED"/>
    <w:pPr>
      <w:keepNext/>
      <w:keepLines/>
      <w:spacing w:before="200" w:after="0"/>
      <w:outlineLvl w:val="2"/>
    </w:pPr>
    <w:rPr>
      <w:rFonts w:asciiTheme="majorHAnsi" w:eastAsiaTheme="majorEastAsia" w:hAnsiTheme="majorHAnsi" w:cstheme="majorBidi"/>
      <w:bCs/>
      <w:caps/>
      <w:color w:val="96C11F" w:themeColor="accent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7D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7D39"/>
    <w:rPr>
      <w:rFonts w:eastAsiaTheme="minorEastAsia"/>
      <w:lang w:val="en-US" w:eastAsia="ja-JP"/>
    </w:rPr>
  </w:style>
  <w:style w:type="paragraph" w:styleId="BalloonText">
    <w:name w:val="Balloon Text"/>
    <w:basedOn w:val="Normal"/>
    <w:link w:val="BalloonTextChar"/>
    <w:uiPriority w:val="99"/>
    <w:semiHidden/>
    <w:unhideWhenUsed/>
    <w:rsid w:val="0081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39"/>
    <w:rPr>
      <w:rFonts w:ascii="Tahoma" w:hAnsi="Tahoma" w:cs="Tahoma"/>
      <w:sz w:val="16"/>
      <w:szCs w:val="16"/>
    </w:rPr>
  </w:style>
  <w:style w:type="character" w:customStyle="1" w:styleId="Heading1Char">
    <w:name w:val="Heading 1 Char"/>
    <w:basedOn w:val="DefaultParagraphFont"/>
    <w:link w:val="Heading1"/>
    <w:uiPriority w:val="9"/>
    <w:rsid w:val="00F9601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350EED"/>
    <w:rPr>
      <w:rFonts w:ascii="Century Gothic" w:eastAsiaTheme="majorEastAsia" w:hAnsi="Century Gothic" w:cstheme="majorBidi"/>
      <w:bCs/>
      <w:caps/>
      <w:color w:val="01B5DF" w:themeColor="accent1"/>
      <w:spacing w:val="20"/>
      <w:sz w:val="24"/>
      <w:szCs w:val="26"/>
    </w:rPr>
  </w:style>
  <w:style w:type="paragraph" w:customStyle="1" w:styleId="Default">
    <w:name w:val="Default"/>
    <w:rsid w:val="00F656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4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0F"/>
  </w:style>
  <w:style w:type="paragraph" w:styleId="Footer">
    <w:name w:val="footer"/>
    <w:basedOn w:val="Normal"/>
    <w:link w:val="FooterChar"/>
    <w:uiPriority w:val="99"/>
    <w:unhideWhenUsed/>
    <w:rsid w:val="0014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0F"/>
  </w:style>
  <w:style w:type="paragraph" w:styleId="TOCHeading">
    <w:name w:val="TOC Heading"/>
    <w:basedOn w:val="Heading1"/>
    <w:next w:val="Normal"/>
    <w:uiPriority w:val="39"/>
    <w:unhideWhenUsed/>
    <w:qFormat/>
    <w:rsid w:val="00D31DAE"/>
    <w:pPr>
      <w:spacing w:after="0"/>
      <w:outlineLvl w:val="9"/>
    </w:pPr>
    <w:rPr>
      <w:caps w:val="0"/>
      <w:color w:val="01B5DF" w:themeColor="accent1"/>
      <w:lang w:val="en-US" w:eastAsia="ja-JP"/>
    </w:rPr>
  </w:style>
  <w:style w:type="paragraph" w:styleId="TOC1">
    <w:name w:val="toc 1"/>
    <w:basedOn w:val="Normal"/>
    <w:next w:val="Normal"/>
    <w:autoRedefine/>
    <w:uiPriority w:val="39"/>
    <w:unhideWhenUsed/>
    <w:rsid w:val="00084532"/>
    <w:pPr>
      <w:tabs>
        <w:tab w:val="right" w:leader="dot" w:pos="9231"/>
      </w:tabs>
      <w:spacing w:after="100"/>
    </w:pPr>
    <w:rPr>
      <w:rFonts w:asciiTheme="majorHAnsi" w:hAnsiTheme="majorHAnsi"/>
      <w:noProof/>
      <w:color w:val="E83B77" w:themeColor="accent2"/>
      <w:spacing w:val="30"/>
      <w:sz w:val="28"/>
      <w:szCs w:val="24"/>
    </w:rPr>
  </w:style>
  <w:style w:type="paragraph" w:styleId="TOC2">
    <w:name w:val="toc 2"/>
    <w:basedOn w:val="Normal"/>
    <w:next w:val="Normal"/>
    <w:autoRedefine/>
    <w:uiPriority w:val="39"/>
    <w:unhideWhenUsed/>
    <w:rsid w:val="00084532"/>
    <w:pPr>
      <w:spacing w:after="100"/>
      <w:ind w:left="220"/>
    </w:pPr>
    <w:rPr>
      <w:rFonts w:asciiTheme="majorHAnsi" w:hAnsiTheme="majorHAnsi"/>
      <w:caps/>
      <w:color w:val="01B5DF" w:themeColor="accent1"/>
      <w:spacing w:val="20"/>
    </w:rPr>
  </w:style>
  <w:style w:type="character" w:styleId="Hyperlink">
    <w:name w:val="Hyperlink"/>
    <w:basedOn w:val="DefaultParagraphFont"/>
    <w:uiPriority w:val="99"/>
    <w:unhideWhenUsed/>
    <w:rsid w:val="0065266F"/>
    <w:rPr>
      <w:rFonts w:ascii="Calibri" w:hAnsi="Calibri"/>
      <w:i/>
      <w:color w:val="01B5DF" w:themeColor="accent1"/>
      <w:u w:val="none"/>
    </w:rPr>
  </w:style>
  <w:style w:type="paragraph" w:styleId="PlainText">
    <w:name w:val="Plain Text"/>
    <w:basedOn w:val="Normal"/>
    <w:link w:val="PlainTextChar"/>
    <w:uiPriority w:val="99"/>
    <w:semiHidden/>
    <w:unhideWhenUsed/>
    <w:rsid w:val="0001016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010167"/>
    <w:rPr>
      <w:rFonts w:ascii="Calibri" w:hAnsi="Calibri" w:cs="Times New Roman"/>
      <w:lang w:eastAsia="en-GB"/>
    </w:rPr>
  </w:style>
  <w:style w:type="paragraph" w:styleId="ListParagraph">
    <w:name w:val="List Paragraph"/>
    <w:basedOn w:val="Normal"/>
    <w:uiPriority w:val="34"/>
    <w:qFormat/>
    <w:rsid w:val="0065266F"/>
    <w:pPr>
      <w:numPr>
        <w:numId w:val="2"/>
      </w:numPr>
      <w:contextualSpacing/>
    </w:pPr>
  </w:style>
  <w:style w:type="paragraph" w:styleId="BodyText">
    <w:name w:val="Body Text"/>
    <w:basedOn w:val="Normal"/>
    <w:link w:val="BodyTextChar"/>
    <w:rsid w:val="00F27EBA"/>
  </w:style>
  <w:style w:type="character" w:customStyle="1" w:styleId="BodyTextChar">
    <w:name w:val="Body Text Char"/>
    <w:basedOn w:val="DefaultParagraphFont"/>
    <w:link w:val="BodyText"/>
    <w:rsid w:val="00F27EBA"/>
    <w:rPr>
      <w:color w:val="595959" w:themeColor="text1"/>
    </w:rPr>
  </w:style>
  <w:style w:type="character" w:customStyle="1" w:styleId="Heading3Char">
    <w:name w:val="Heading 3 Char"/>
    <w:basedOn w:val="DefaultParagraphFont"/>
    <w:link w:val="Heading3"/>
    <w:uiPriority w:val="9"/>
    <w:rsid w:val="00350EED"/>
    <w:rPr>
      <w:rFonts w:asciiTheme="majorHAnsi" w:eastAsiaTheme="majorEastAsia" w:hAnsiTheme="majorHAnsi" w:cstheme="majorBidi"/>
      <w:bCs/>
      <w:caps/>
      <w:color w:val="96C11F" w:themeColor="accent3"/>
      <w:spacing w:val="20"/>
    </w:rPr>
  </w:style>
  <w:style w:type="paragraph" w:styleId="NormalWeb">
    <w:name w:val="Normal (Web)"/>
    <w:basedOn w:val="Normal"/>
    <w:uiPriority w:val="99"/>
    <w:semiHidden/>
    <w:unhideWhenUsed/>
    <w:rsid w:val="0071257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1257F"/>
    <w:rPr>
      <w:b/>
      <w:bCs/>
    </w:rPr>
  </w:style>
  <w:style w:type="character" w:styleId="FollowedHyperlink">
    <w:name w:val="FollowedHyperlink"/>
    <w:basedOn w:val="DefaultParagraphFont"/>
    <w:uiPriority w:val="99"/>
    <w:semiHidden/>
    <w:unhideWhenUsed/>
    <w:rsid w:val="005672D5"/>
    <w:rPr>
      <w:color w:val="800080" w:themeColor="followedHyperlink"/>
      <w:u w:val="single"/>
    </w:rPr>
  </w:style>
  <w:style w:type="character" w:styleId="CommentReference">
    <w:name w:val="annotation reference"/>
    <w:basedOn w:val="DefaultParagraphFont"/>
    <w:uiPriority w:val="99"/>
    <w:semiHidden/>
    <w:unhideWhenUsed/>
    <w:rsid w:val="00F56B55"/>
    <w:rPr>
      <w:sz w:val="16"/>
      <w:szCs w:val="16"/>
    </w:rPr>
  </w:style>
  <w:style w:type="paragraph" w:styleId="CommentText">
    <w:name w:val="annotation text"/>
    <w:basedOn w:val="Normal"/>
    <w:link w:val="CommentTextChar"/>
    <w:uiPriority w:val="99"/>
    <w:unhideWhenUsed/>
    <w:rsid w:val="00F56B55"/>
    <w:pPr>
      <w:spacing w:line="240" w:lineRule="auto"/>
    </w:pPr>
    <w:rPr>
      <w:sz w:val="20"/>
      <w:szCs w:val="20"/>
    </w:rPr>
  </w:style>
  <w:style w:type="character" w:customStyle="1" w:styleId="CommentTextChar">
    <w:name w:val="Comment Text Char"/>
    <w:basedOn w:val="DefaultParagraphFont"/>
    <w:link w:val="CommentText"/>
    <w:uiPriority w:val="99"/>
    <w:rsid w:val="00F56B55"/>
    <w:rPr>
      <w:sz w:val="20"/>
      <w:szCs w:val="20"/>
    </w:rPr>
  </w:style>
  <w:style w:type="paragraph" w:styleId="CommentSubject">
    <w:name w:val="annotation subject"/>
    <w:basedOn w:val="CommentText"/>
    <w:next w:val="CommentText"/>
    <w:link w:val="CommentSubjectChar"/>
    <w:uiPriority w:val="99"/>
    <w:semiHidden/>
    <w:unhideWhenUsed/>
    <w:rsid w:val="00F56B55"/>
    <w:rPr>
      <w:b/>
      <w:bCs/>
    </w:rPr>
  </w:style>
  <w:style w:type="character" w:customStyle="1" w:styleId="CommentSubjectChar">
    <w:name w:val="Comment Subject Char"/>
    <w:basedOn w:val="CommentTextChar"/>
    <w:link w:val="CommentSubject"/>
    <w:uiPriority w:val="99"/>
    <w:semiHidden/>
    <w:rsid w:val="00F56B55"/>
    <w:rPr>
      <w:b/>
      <w:bCs/>
      <w:sz w:val="20"/>
      <w:szCs w:val="20"/>
    </w:rPr>
  </w:style>
  <w:style w:type="table" w:styleId="TableGrid">
    <w:name w:val="Table Grid"/>
    <w:basedOn w:val="TableNormal"/>
    <w:uiPriority w:val="39"/>
    <w:rsid w:val="00954C58"/>
    <w:pPr>
      <w:spacing w:after="0" w:line="240" w:lineRule="auto"/>
    </w:pPr>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0">
    <w:name w:val="A0"/>
    <w:uiPriority w:val="99"/>
    <w:rsid w:val="00C0207E"/>
    <w:rPr>
      <w:rFonts w:cs="Frutiger 45 Light"/>
      <w:color w:val="000000"/>
      <w:sz w:val="21"/>
      <w:szCs w:val="21"/>
    </w:rPr>
  </w:style>
  <w:style w:type="paragraph" w:styleId="TOC3">
    <w:name w:val="toc 3"/>
    <w:basedOn w:val="Normal"/>
    <w:next w:val="Normal"/>
    <w:autoRedefine/>
    <w:uiPriority w:val="39"/>
    <w:unhideWhenUsed/>
    <w:rsid w:val="00084532"/>
    <w:pPr>
      <w:spacing w:after="100"/>
      <w:ind w:left="440"/>
    </w:pPr>
    <w:rPr>
      <w:rFonts w:asciiTheme="majorHAnsi" w:hAnsiTheme="majorHAnsi"/>
      <w:caps/>
      <w:color w:val="96C11F" w:themeColor="accent3"/>
      <w:spacing w:val="20"/>
    </w:rPr>
  </w:style>
  <w:style w:type="paragraph" w:customStyle="1" w:styleId="ReportTitle">
    <w:name w:val="Report Title"/>
    <w:basedOn w:val="Heading1"/>
    <w:qFormat/>
    <w:rsid w:val="0093094C"/>
    <w:pPr>
      <w:framePr w:hSpace="180" w:wrap="around" w:vAnchor="page" w:hAnchor="margin" w:y="6895"/>
    </w:pPr>
    <w:rPr>
      <w:rFonts w:ascii="Century Gothic" w:hAnsi="Century Gothic"/>
      <w:spacing w:val="80"/>
      <w:kern w:val="52"/>
      <w:sz w:val="68"/>
    </w:rPr>
  </w:style>
  <w:style w:type="character" w:customStyle="1" w:styleId="Mention1">
    <w:name w:val="Mention1"/>
    <w:basedOn w:val="DefaultParagraphFont"/>
    <w:uiPriority w:val="99"/>
    <w:semiHidden/>
    <w:unhideWhenUsed/>
    <w:rsid w:val="00E17247"/>
    <w:rPr>
      <w:color w:val="2B579A"/>
      <w:shd w:val="clear" w:color="auto" w:fill="E6E6E6"/>
    </w:rPr>
  </w:style>
  <w:style w:type="paragraph" w:styleId="Revision">
    <w:name w:val="Revision"/>
    <w:hidden/>
    <w:semiHidden/>
    <w:rsid w:val="00BA0919"/>
    <w:pPr>
      <w:spacing w:after="0" w:line="240" w:lineRule="auto"/>
    </w:pPr>
    <w:rPr>
      <w:color w:val="000000"/>
      <w:sz w:val="24"/>
    </w:rPr>
  </w:style>
  <w:style w:type="paragraph" w:customStyle="1" w:styleId="Normal1">
    <w:name w:val="Normal1"/>
    <w:rsid w:val="00AC2230"/>
    <w:pPr>
      <w:pBdr>
        <w:top w:val="nil"/>
        <w:left w:val="nil"/>
        <w:bottom w:val="nil"/>
        <w:right w:val="nil"/>
        <w:between w:val="nil"/>
      </w:pBdr>
      <w:spacing w:after="160" w:line="259" w:lineRule="auto"/>
    </w:pPr>
    <w:rPr>
      <w:rFonts w:ascii="Calibri" w:eastAsia="Calibri" w:hAnsi="Calibri" w:cs="Calibri"/>
      <w:color w:val="000000"/>
    </w:rPr>
  </w:style>
  <w:style w:type="paragraph" w:styleId="FootnoteText">
    <w:name w:val="footnote text"/>
    <w:basedOn w:val="Normal"/>
    <w:link w:val="FootnoteTextChar"/>
    <w:semiHidden/>
    <w:unhideWhenUsed/>
    <w:rsid w:val="006350EF"/>
    <w:pPr>
      <w:spacing w:after="0" w:line="240" w:lineRule="auto"/>
    </w:pPr>
    <w:rPr>
      <w:sz w:val="20"/>
      <w:szCs w:val="20"/>
    </w:rPr>
  </w:style>
  <w:style w:type="character" w:customStyle="1" w:styleId="FootnoteTextChar">
    <w:name w:val="Footnote Text Char"/>
    <w:basedOn w:val="DefaultParagraphFont"/>
    <w:link w:val="FootnoteText"/>
    <w:semiHidden/>
    <w:rsid w:val="006350EF"/>
    <w:rPr>
      <w:color w:val="000000"/>
      <w:sz w:val="20"/>
      <w:szCs w:val="20"/>
    </w:rPr>
  </w:style>
  <w:style w:type="character" w:styleId="FootnoteReference">
    <w:name w:val="footnote reference"/>
    <w:basedOn w:val="DefaultParagraphFont"/>
    <w:semiHidden/>
    <w:unhideWhenUsed/>
    <w:rsid w:val="00635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551">
      <w:bodyDiv w:val="1"/>
      <w:marLeft w:val="0"/>
      <w:marRight w:val="0"/>
      <w:marTop w:val="0"/>
      <w:marBottom w:val="0"/>
      <w:divBdr>
        <w:top w:val="none" w:sz="0" w:space="0" w:color="auto"/>
        <w:left w:val="none" w:sz="0" w:space="0" w:color="auto"/>
        <w:bottom w:val="none" w:sz="0" w:space="0" w:color="auto"/>
        <w:right w:val="none" w:sz="0" w:space="0" w:color="auto"/>
      </w:divBdr>
    </w:div>
    <w:div w:id="65500670">
      <w:bodyDiv w:val="1"/>
      <w:marLeft w:val="0"/>
      <w:marRight w:val="0"/>
      <w:marTop w:val="0"/>
      <w:marBottom w:val="0"/>
      <w:divBdr>
        <w:top w:val="none" w:sz="0" w:space="0" w:color="auto"/>
        <w:left w:val="none" w:sz="0" w:space="0" w:color="auto"/>
        <w:bottom w:val="none" w:sz="0" w:space="0" w:color="auto"/>
        <w:right w:val="none" w:sz="0" w:space="0" w:color="auto"/>
      </w:divBdr>
    </w:div>
    <w:div w:id="103698144">
      <w:bodyDiv w:val="1"/>
      <w:marLeft w:val="0"/>
      <w:marRight w:val="0"/>
      <w:marTop w:val="0"/>
      <w:marBottom w:val="0"/>
      <w:divBdr>
        <w:top w:val="none" w:sz="0" w:space="0" w:color="auto"/>
        <w:left w:val="none" w:sz="0" w:space="0" w:color="auto"/>
        <w:bottom w:val="none" w:sz="0" w:space="0" w:color="auto"/>
        <w:right w:val="none" w:sz="0" w:space="0" w:color="auto"/>
      </w:divBdr>
      <w:divsChild>
        <w:div w:id="347560343">
          <w:marLeft w:val="0"/>
          <w:marRight w:val="0"/>
          <w:marTop w:val="0"/>
          <w:marBottom w:val="0"/>
          <w:divBdr>
            <w:top w:val="none" w:sz="0" w:space="0" w:color="auto"/>
            <w:left w:val="none" w:sz="0" w:space="0" w:color="auto"/>
            <w:bottom w:val="none" w:sz="0" w:space="0" w:color="auto"/>
            <w:right w:val="none" w:sz="0" w:space="0" w:color="auto"/>
          </w:divBdr>
          <w:divsChild>
            <w:div w:id="1954944722">
              <w:marLeft w:val="0"/>
              <w:marRight w:val="0"/>
              <w:marTop w:val="0"/>
              <w:marBottom w:val="0"/>
              <w:divBdr>
                <w:top w:val="none" w:sz="0" w:space="0" w:color="auto"/>
                <w:left w:val="none" w:sz="0" w:space="0" w:color="auto"/>
                <w:bottom w:val="none" w:sz="0" w:space="0" w:color="auto"/>
                <w:right w:val="none" w:sz="0" w:space="0" w:color="auto"/>
              </w:divBdr>
              <w:divsChild>
                <w:div w:id="2142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513">
      <w:bodyDiv w:val="1"/>
      <w:marLeft w:val="0"/>
      <w:marRight w:val="0"/>
      <w:marTop w:val="0"/>
      <w:marBottom w:val="0"/>
      <w:divBdr>
        <w:top w:val="none" w:sz="0" w:space="0" w:color="auto"/>
        <w:left w:val="none" w:sz="0" w:space="0" w:color="auto"/>
        <w:bottom w:val="none" w:sz="0" w:space="0" w:color="auto"/>
        <w:right w:val="none" w:sz="0" w:space="0" w:color="auto"/>
      </w:divBdr>
    </w:div>
    <w:div w:id="292055315">
      <w:bodyDiv w:val="1"/>
      <w:marLeft w:val="0"/>
      <w:marRight w:val="0"/>
      <w:marTop w:val="0"/>
      <w:marBottom w:val="0"/>
      <w:divBdr>
        <w:top w:val="none" w:sz="0" w:space="0" w:color="auto"/>
        <w:left w:val="none" w:sz="0" w:space="0" w:color="auto"/>
        <w:bottom w:val="none" w:sz="0" w:space="0" w:color="auto"/>
        <w:right w:val="none" w:sz="0" w:space="0" w:color="auto"/>
      </w:divBdr>
    </w:div>
    <w:div w:id="305136193">
      <w:bodyDiv w:val="1"/>
      <w:marLeft w:val="0"/>
      <w:marRight w:val="0"/>
      <w:marTop w:val="0"/>
      <w:marBottom w:val="0"/>
      <w:divBdr>
        <w:top w:val="none" w:sz="0" w:space="0" w:color="auto"/>
        <w:left w:val="none" w:sz="0" w:space="0" w:color="auto"/>
        <w:bottom w:val="none" w:sz="0" w:space="0" w:color="auto"/>
        <w:right w:val="none" w:sz="0" w:space="0" w:color="auto"/>
      </w:divBdr>
    </w:div>
    <w:div w:id="333799521">
      <w:bodyDiv w:val="1"/>
      <w:marLeft w:val="0"/>
      <w:marRight w:val="0"/>
      <w:marTop w:val="0"/>
      <w:marBottom w:val="0"/>
      <w:divBdr>
        <w:top w:val="none" w:sz="0" w:space="0" w:color="auto"/>
        <w:left w:val="none" w:sz="0" w:space="0" w:color="auto"/>
        <w:bottom w:val="none" w:sz="0" w:space="0" w:color="auto"/>
        <w:right w:val="none" w:sz="0" w:space="0" w:color="auto"/>
      </w:divBdr>
    </w:div>
    <w:div w:id="403994998">
      <w:bodyDiv w:val="1"/>
      <w:marLeft w:val="0"/>
      <w:marRight w:val="0"/>
      <w:marTop w:val="0"/>
      <w:marBottom w:val="0"/>
      <w:divBdr>
        <w:top w:val="none" w:sz="0" w:space="0" w:color="auto"/>
        <w:left w:val="none" w:sz="0" w:space="0" w:color="auto"/>
        <w:bottom w:val="none" w:sz="0" w:space="0" w:color="auto"/>
        <w:right w:val="none" w:sz="0" w:space="0" w:color="auto"/>
      </w:divBdr>
    </w:div>
    <w:div w:id="506597002">
      <w:bodyDiv w:val="1"/>
      <w:marLeft w:val="0"/>
      <w:marRight w:val="0"/>
      <w:marTop w:val="0"/>
      <w:marBottom w:val="0"/>
      <w:divBdr>
        <w:top w:val="none" w:sz="0" w:space="0" w:color="auto"/>
        <w:left w:val="none" w:sz="0" w:space="0" w:color="auto"/>
        <w:bottom w:val="none" w:sz="0" w:space="0" w:color="auto"/>
        <w:right w:val="none" w:sz="0" w:space="0" w:color="auto"/>
      </w:divBdr>
    </w:div>
    <w:div w:id="541945813">
      <w:bodyDiv w:val="1"/>
      <w:marLeft w:val="0"/>
      <w:marRight w:val="0"/>
      <w:marTop w:val="0"/>
      <w:marBottom w:val="0"/>
      <w:divBdr>
        <w:top w:val="none" w:sz="0" w:space="0" w:color="auto"/>
        <w:left w:val="none" w:sz="0" w:space="0" w:color="auto"/>
        <w:bottom w:val="none" w:sz="0" w:space="0" w:color="auto"/>
        <w:right w:val="none" w:sz="0" w:space="0" w:color="auto"/>
      </w:divBdr>
    </w:div>
    <w:div w:id="582032517">
      <w:bodyDiv w:val="1"/>
      <w:marLeft w:val="0"/>
      <w:marRight w:val="0"/>
      <w:marTop w:val="0"/>
      <w:marBottom w:val="0"/>
      <w:divBdr>
        <w:top w:val="none" w:sz="0" w:space="0" w:color="auto"/>
        <w:left w:val="none" w:sz="0" w:space="0" w:color="auto"/>
        <w:bottom w:val="none" w:sz="0" w:space="0" w:color="auto"/>
        <w:right w:val="none" w:sz="0" w:space="0" w:color="auto"/>
      </w:divBdr>
    </w:div>
    <w:div w:id="593779129">
      <w:bodyDiv w:val="1"/>
      <w:marLeft w:val="0"/>
      <w:marRight w:val="0"/>
      <w:marTop w:val="0"/>
      <w:marBottom w:val="0"/>
      <w:divBdr>
        <w:top w:val="none" w:sz="0" w:space="0" w:color="auto"/>
        <w:left w:val="none" w:sz="0" w:space="0" w:color="auto"/>
        <w:bottom w:val="none" w:sz="0" w:space="0" w:color="auto"/>
        <w:right w:val="none" w:sz="0" w:space="0" w:color="auto"/>
      </w:divBdr>
    </w:div>
    <w:div w:id="791287792">
      <w:bodyDiv w:val="1"/>
      <w:marLeft w:val="0"/>
      <w:marRight w:val="0"/>
      <w:marTop w:val="0"/>
      <w:marBottom w:val="0"/>
      <w:divBdr>
        <w:top w:val="none" w:sz="0" w:space="0" w:color="auto"/>
        <w:left w:val="none" w:sz="0" w:space="0" w:color="auto"/>
        <w:bottom w:val="none" w:sz="0" w:space="0" w:color="auto"/>
        <w:right w:val="none" w:sz="0" w:space="0" w:color="auto"/>
      </w:divBdr>
    </w:div>
    <w:div w:id="990136902">
      <w:bodyDiv w:val="1"/>
      <w:marLeft w:val="0"/>
      <w:marRight w:val="0"/>
      <w:marTop w:val="0"/>
      <w:marBottom w:val="0"/>
      <w:divBdr>
        <w:top w:val="none" w:sz="0" w:space="0" w:color="auto"/>
        <w:left w:val="none" w:sz="0" w:space="0" w:color="auto"/>
        <w:bottom w:val="none" w:sz="0" w:space="0" w:color="auto"/>
        <w:right w:val="none" w:sz="0" w:space="0" w:color="auto"/>
      </w:divBdr>
    </w:div>
    <w:div w:id="992371214">
      <w:bodyDiv w:val="1"/>
      <w:marLeft w:val="0"/>
      <w:marRight w:val="0"/>
      <w:marTop w:val="0"/>
      <w:marBottom w:val="0"/>
      <w:divBdr>
        <w:top w:val="none" w:sz="0" w:space="0" w:color="auto"/>
        <w:left w:val="none" w:sz="0" w:space="0" w:color="auto"/>
        <w:bottom w:val="none" w:sz="0" w:space="0" w:color="auto"/>
        <w:right w:val="none" w:sz="0" w:space="0" w:color="auto"/>
      </w:divBdr>
    </w:div>
    <w:div w:id="1033187629">
      <w:bodyDiv w:val="1"/>
      <w:marLeft w:val="0"/>
      <w:marRight w:val="0"/>
      <w:marTop w:val="0"/>
      <w:marBottom w:val="0"/>
      <w:divBdr>
        <w:top w:val="none" w:sz="0" w:space="0" w:color="auto"/>
        <w:left w:val="none" w:sz="0" w:space="0" w:color="auto"/>
        <w:bottom w:val="none" w:sz="0" w:space="0" w:color="auto"/>
        <w:right w:val="none" w:sz="0" w:space="0" w:color="auto"/>
      </w:divBdr>
    </w:div>
    <w:div w:id="1142187117">
      <w:bodyDiv w:val="1"/>
      <w:marLeft w:val="0"/>
      <w:marRight w:val="0"/>
      <w:marTop w:val="0"/>
      <w:marBottom w:val="0"/>
      <w:divBdr>
        <w:top w:val="none" w:sz="0" w:space="0" w:color="auto"/>
        <w:left w:val="none" w:sz="0" w:space="0" w:color="auto"/>
        <w:bottom w:val="none" w:sz="0" w:space="0" w:color="auto"/>
        <w:right w:val="none" w:sz="0" w:space="0" w:color="auto"/>
      </w:divBdr>
    </w:div>
    <w:div w:id="1171339478">
      <w:bodyDiv w:val="1"/>
      <w:marLeft w:val="0"/>
      <w:marRight w:val="0"/>
      <w:marTop w:val="0"/>
      <w:marBottom w:val="0"/>
      <w:divBdr>
        <w:top w:val="none" w:sz="0" w:space="0" w:color="auto"/>
        <w:left w:val="none" w:sz="0" w:space="0" w:color="auto"/>
        <w:bottom w:val="none" w:sz="0" w:space="0" w:color="auto"/>
        <w:right w:val="none" w:sz="0" w:space="0" w:color="auto"/>
      </w:divBdr>
    </w:div>
    <w:div w:id="1187476878">
      <w:bodyDiv w:val="1"/>
      <w:marLeft w:val="0"/>
      <w:marRight w:val="0"/>
      <w:marTop w:val="0"/>
      <w:marBottom w:val="0"/>
      <w:divBdr>
        <w:top w:val="none" w:sz="0" w:space="0" w:color="auto"/>
        <w:left w:val="none" w:sz="0" w:space="0" w:color="auto"/>
        <w:bottom w:val="none" w:sz="0" w:space="0" w:color="auto"/>
        <w:right w:val="none" w:sz="0" w:space="0" w:color="auto"/>
      </w:divBdr>
    </w:div>
    <w:div w:id="1349402918">
      <w:bodyDiv w:val="1"/>
      <w:marLeft w:val="0"/>
      <w:marRight w:val="0"/>
      <w:marTop w:val="0"/>
      <w:marBottom w:val="0"/>
      <w:divBdr>
        <w:top w:val="none" w:sz="0" w:space="0" w:color="auto"/>
        <w:left w:val="none" w:sz="0" w:space="0" w:color="auto"/>
        <w:bottom w:val="none" w:sz="0" w:space="0" w:color="auto"/>
        <w:right w:val="none" w:sz="0" w:space="0" w:color="auto"/>
      </w:divBdr>
    </w:div>
    <w:div w:id="1427724520">
      <w:bodyDiv w:val="1"/>
      <w:marLeft w:val="0"/>
      <w:marRight w:val="0"/>
      <w:marTop w:val="0"/>
      <w:marBottom w:val="0"/>
      <w:divBdr>
        <w:top w:val="none" w:sz="0" w:space="0" w:color="auto"/>
        <w:left w:val="none" w:sz="0" w:space="0" w:color="auto"/>
        <w:bottom w:val="none" w:sz="0" w:space="0" w:color="auto"/>
        <w:right w:val="none" w:sz="0" w:space="0" w:color="auto"/>
      </w:divBdr>
    </w:div>
    <w:div w:id="1471048606">
      <w:bodyDiv w:val="1"/>
      <w:marLeft w:val="0"/>
      <w:marRight w:val="0"/>
      <w:marTop w:val="0"/>
      <w:marBottom w:val="0"/>
      <w:divBdr>
        <w:top w:val="none" w:sz="0" w:space="0" w:color="auto"/>
        <w:left w:val="none" w:sz="0" w:space="0" w:color="auto"/>
        <w:bottom w:val="none" w:sz="0" w:space="0" w:color="auto"/>
        <w:right w:val="none" w:sz="0" w:space="0" w:color="auto"/>
      </w:divBdr>
    </w:div>
    <w:div w:id="1504667079">
      <w:bodyDiv w:val="1"/>
      <w:marLeft w:val="0"/>
      <w:marRight w:val="0"/>
      <w:marTop w:val="0"/>
      <w:marBottom w:val="0"/>
      <w:divBdr>
        <w:top w:val="none" w:sz="0" w:space="0" w:color="auto"/>
        <w:left w:val="none" w:sz="0" w:space="0" w:color="auto"/>
        <w:bottom w:val="none" w:sz="0" w:space="0" w:color="auto"/>
        <w:right w:val="none" w:sz="0" w:space="0" w:color="auto"/>
      </w:divBdr>
    </w:div>
    <w:div w:id="1538353671">
      <w:bodyDiv w:val="1"/>
      <w:marLeft w:val="0"/>
      <w:marRight w:val="0"/>
      <w:marTop w:val="0"/>
      <w:marBottom w:val="0"/>
      <w:divBdr>
        <w:top w:val="none" w:sz="0" w:space="0" w:color="auto"/>
        <w:left w:val="none" w:sz="0" w:space="0" w:color="auto"/>
        <w:bottom w:val="none" w:sz="0" w:space="0" w:color="auto"/>
        <w:right w:val="none" w:sz="0" w:space="0" w:color="auto"/>
      </w:divBdr>
    </w:div>
    <w:div w:id="1692563339">
      <w:bodyDiv w:val="1"/>
      <w:marLeft w:val="0"/>
      <w:marRight w:val="0"/>
      <w:marTop w:val="0"/>
      <w:marBottom w:val="0"/>
      <w:divBdr>
        <w:top w:val="none" w:sz="0" w:space="0" w:color="auto"/>
        <w:left w:val="none" w:sz="0" w:space="0" w:color="auto"/>
        <w:bottom w:val="none" w:sz="0" w:space="0" w:color="auto"/>
        <w:right w:val="none" w:sz="0" w:space="0" w:color="auto"/>
      </w:divBdr>
    </w:div>
    <w:div w:id="1738936413">
      <w:bodyDiv w:val="1"/>
      <w:marLeft w:val="0"/>
      <w:marRight w:val="0"/>
      <w:marTop w:val="0"/>
      <w:marBottom w:val="0"/>
      <w:divBdr>
        <w:top w:val="none" w:sz="0" w:space="0" w:color="auto"/>
        <w:left w:val="none" w:sz="0" w:space="0" w:color="auto"/>
        <w:bottom w:val="none" w:sz="0" w:space="0" w:color="auto"/>
        <w:right w:val="none" w:sz="0" w:space="0" w:color="auto"/>
      </w:divBdr>
    </w:div>
    <w:div w:id="1760250594">
      <w:bodyDiv w:val="1"/>
      <w:marLeft w:val="0"/>
      <w:marRight w:val="0"/>
      <w:marTop w:val="0"/>
      <w:marBottom w:val="0"/>
      <w:divBdr>
        <w:top w:val="none" w:sz="0" w:space="0" w:color="auto"/>
        <w:left w:val="none" w:sz="0" w:space="0" w:color="auto"/>
        <w:bottom w:val="none" w:sz="0" w:space="0" w:color="auto"/>
        <w:right w:val="none" w:sz="0" w:space="0" w:color="auto"/>
      </w:divBdr>
    </w:div>
    <w:div w:id="2025744536">
      <w:bodyDiv w:val="1"/>
      <w:marLeft w:val="0"/>
      <w:marRight w:val="0"/>
      <w:marTop w:val="0"/>
      <w:marBottom w:val="0"/>
      <w:divBdr>
        <w:top w:val="none" w:sz="0" w:space="0" w:color="auto"/>
        <w:left w:val="none" w:sz="0" w:space="0" w:color="auto"/>
        <w:bottom w:val="none" w:sz="0" w:space="0" w:color="auto"/>
        <w:right w:val="none" w:sz="0" w:space="0" w:color="auto"/>
      </w:divBdr>
    </w:div>
    <w:div w:id="2050301142">
      <w:bodyDiv w:val="1"/>
      <w:marLeft w:val="0"/>
      <w:marRight w:val="0"/>
      <w:marTop w:val="0"/>
      <w:marBottom w:val="0"/>
      <w:divBdr>
        <w:top w:val="none" w:sz="0" w:space="0" w:color="auto"/>
        <w:left w:val="none" w:sz="0" w:space="0" w:color="auto"/>
        <w:bottom w:val="none" w:sz="0" w:space="0" w:color="auto"/>
        <w:right w:val="none" w:sz="0" w:space="0" w:color="auto"/>
      </w:divBdr>
    </w:div>
    <w:div w:id="2056805283">
      <w:bodyDiv w:val="1"/>
      <w:marLeft w:val="0"/>
      <w:marRight w:val="0"/>
      <w:marTop w:val="0"/>
      <w:marBottom w:val="0"/>
      <w:divBdr>
        <w:top w:val="none" w:sz="0" w:space="0" w:color="auto"/>
        <w:left w:val="none" w:sz="0" w:space="0" w:color="auto"/>
        <w:bottom w:val="none" w:sz="0" w:space="0" w:color="auto"/>
        <w:right w:val="none" w:sz="0" w:space="0" w:color="auto"/>
      </w:divBdr>
    </w:div>
    <w:div w:id="2112164933">
      <w:bodyDiv w:val="1"/>
      <w:marLeft w:val="0"/>
      <w:marRight w:val="0"/>
      <w:marTop w:val="0"/>
      <w:marBottom w:val="0"/>
      <w:divBdr>
        <w:top w:val="none" w:sz="0" w:space="0" w:color="auto"/>
        <w:left w:val="none" w:sz="0" w:space="0" w:color="auto"/>
        <w:bottom w:val="none" w:sz="0" w:space="0" w:color="auto"/>
        <w:right w:val="none" w:sz="0" w:space="0" w:color="auto"/>
      </w:divBdr>
    </w:div>
    <w:div w:id="21141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F3068D-891D-485E-8F34-15C3B332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Leadership Academy</vt:lpstr>
    </vt:vector>
  </TitlesOfParts>
  <Company>UKCF</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Academy</dc:title>
  <dc:subject>SUBTITLE</dc:subject>
  <dc:creator>Victoria Papworth</dc:creator>
  <cp:lastModifiedBy>Hollie Martin</cp:lastModifiedBy>
  <cp:revision>2</cp:revision>
  <cp:lastPrinted>2016-11-17T11:04:00Z</cp:lastPrinted>
  <dcterms:created xsi:type="dcterms:W3CDTF">2018-11-05T15:14:00Z</dcterms:created>
  <dcterms:modified xsi:type="dcterms:W3CDTF">2018-11-05T15:14:00Z</dcterms:modified>
</cp:coreProperties>
</file>